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12" w:rsidRDefault="008D441D">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1B5412" w:rsidRDefault="008D441D">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高等学校实验室安全检查项目表（2022年）</w:t>
      </w:r>
    </w:p>
    <w:p w:rsidR="001B5412" w:rsidRDefault="001B5412">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1B5412">
        <w:trPr>
          <w:trHeight w:val="643"/>
          <w:tblHeader/>
          <w:jc w:val="center"/>
        </w:trPr>
        <w:tc>
          <w:tcPr>
            <w:tcW w:w="848" w:type="dxa"/>
            <w:tcMar>
              <w:left w:w="45" w:type="dxa"/>
              <w:right w:w="45" w:type="dxa"/>
            </w:tcMar>
            <w:vAlign w:val="center"/>
          </w:tcPr>
          <w:p w:rsidR="001B5412" w:rsidRDefault="008D441D">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1B5412" w:rsidRDefault="008D441D">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1B5412" w:rsidRDefault="008D441D">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1B5412" w:rsidRDefault="008D441D">
            <w:pPr>
              <w:spacing w:line="300" w:lineRule="exact"/>
              <w:rPr>
                <w:rFonts w:ascii="黑体" w:eastAsia="黑体" w:hAnsi="黑体"/>
                <w:b/>
                <w:bCs/>
                <w:kern w:val="0"/>
                <w:szCs w:val="21"/>
              </w:rPr>
            </w:pPr>
            <w:r>
              <w:rPr>
                <w:rFonts w:ascii="黑体" w:eastAsia="黑体" w:hAnsi="黑体"/>
                <w:b/>
                <w:bCs/>
                <w:kern w:val="0"/>
                <w:szCs w:val="21"/>
              </w:rPr>
              <w:t>情况记录</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责任体系</w:t>
            </w:r>
          </w:p>
        </w:tc>
      </w:tr>
      <w:tr w:rsidR="001B5412">
        <w:trPr>
          <w:trHeight w:val="90"/>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学校层面安全责任体系</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1B5412" w:rsidRDefault="008D441D">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1B5412" w:rsidRDefault="008D441D">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）有学校相关会议（校务会议、党委常委会会议等）纪要</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院系层面安全责任体系</w:t>
            </w:r>
          </w:p>
        </w:tc>
      </w:tr>
      <w:tr w:rsidR="001B5412">
        <w:trPr>
          <w:trHeight w:val="90"/>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二级单位党政负责人作为实验室安全工作主要领导责任人</w:t>
            </w:r>
          </w:p>
        </w:tc>
        <w:tc>
          <w:tcPr>
            <w:tcW w:w="7660" w:type="dxa"/>
            <w:tcMar>
              <w:left w:w="45" w:type="dxa"/>
              <w:right w:w="45" w:type="dxa"/>
            </w:tcMar>
            <w:vAlign w:val="center"/>
          </w:tcPr>
          <w:p w:rsidR="001B5412" w:rsidRPr="008D441D" w:rsidRDefault="008D441D">
            <w:pPr>
              <w:widowControl/>
              <w:spacing w:line="300" w:lineRule="exact"/>
              <w:rPr>
                <w:rFonts w:eastAsia="仿宋"/>
                <w:bCs/>
                <w:color w:val="FF0000"/>
                <w:kern w:val="0"/>
                <w:szCs w:val="21"/>
                <w:highlight w:val="yellow"/>
              </w:rPr>
            </w:pPr>
            <w:r w:rsidRPr="008D441D">
              <w:rPr>
                <w:rFonts w:eastAsia="仿宋"/>
                <w:bCs/>
                <w:color w:val="FF0000"/>
                <w:kern w:val="0"/>
                <w:szCs w:val="21"/>
                <w:highlight w:val="yellow"/>
              </w:rPr>
              <w:t>（</w:t>
            </w:r>
            <w:r w:rsidRPr="008D441D">
              <w:rPr>
                <w:rFonts w:eastAsia="仿宋"/>
                <w:bCs/>
                <w:color w:val="FF0000"/>
                <w:kern w:val="0"/>
                <w:szCs w:val="21"/>
                <w:highlight w:val="yellow"/>
              </w:rPr>
              <w:t>5</w:t>
            </w:r>
            <w:r w:rsidRPr="008D441D">
              <w:rPr>
                <w:rFonts w:eastAsia="仿宋"/>
                <w:bCs/>
                <w:color w:val="FF0000"/>
                <w:kern w:val="0"/>
                <w:szCs w:val="21"/>
                <w:highlight w:val="yellow"/>
              </w:rPr>
              <w:t>）</w:t>
            </w:r>
            <w:proofErr w:type="gramStart"/>
            <w:r w:rsidRPr="008D441D">
              <w:rPr>
                <w:rFonts w:eastAsia="仿宋"/>
                <w:bCs/>
                <w:color w:val="FF0000"/>
                <w:kern w:val="0"/>
                <w:szCs w:val="21"/>
                <w:highlight w:val="yellow"/>
              </w:rPr>
              <w:t>有带文号</w:t>
            </w:r>
            <w:proofErr w:type="gramEnd"/>
            <w:r w:rsidRPr="008D441D">
              <w:rPr>
                <w:rFonts w:eastAsia="仿宋"/>
                <w:bCs/>
                <w:color w:val="FF0000"/>
                <w:kern w:val="0"/>
                <w:szCs w:val="21"/>
                <w:highlight w:val="yellow"/>
              </w:rPr>
              <w:t>的院系文件</w:t>
            </w:r>
            <w:r w:rsidRPr="008D441D">
              <w:rPr>
                <w:rFonts w:eastAsia="仿宋" w:hint="eastAsia"/>
                <w:bCs/>
                <w:color w:val="FF0000"/>
                <w:kern w:val="0"/>
                <w:szCs w:val="21"/>
                <w:highlight w:val="yellow"/>
              </w:rPr>
              <w:t>如</w:t>
            </w:r>
            <w:r w:rsidRPr="008D441D">
              <w:rPr>
                <w:rFonts w:eastAsia="仿宋"/>
                <w:bCs/>
                <w:color w:val="FF0000"/>
                <w:kern w:val="0"/>
                <w:szCs w:val="21"/>
                <w:highlight w:val="yellow"/>
              </w:rPr>
              <w:t>党政联席会</w:t>
            </w:r>
            <w:r w:rsidRPr="008D441D">
              <w:rPr>
                <w:rFonts w:eastAsia="仿宋"/>
                <w:bCs/>
                <w:color w:val="FF0000"/>
                <w:kern w:val="0"/>
                <w:szCs w:val="21"/>
                <w:highlight w:val="yellow"/>
              </w:rPr>
              <w:t>/</w:t>
            </w:r>
            <w:r w:rsidRPr="008D441D">
              <w:rPr>
                <w:rFonts w:eastAsia="仿宋"/>
                <w:bCs/>
                <w:color w:val="FF0000"/>
                <w:kern w:val="0"/>
                <w:szCs w:val="21"/>
                <w:highlight w:val="yellow"/>
              </w:rPr>
              <w:t>办公会等纪要、通知或制度等明确其内容</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成立院系级实验室安全工作领导小组</w:t>
            </w:r>
          </w:p>
        </w:tc>
        <w:tc>
          <w:tcPr>
            <w:tcW w:w="7660" w:type="dxa"/>
            <w:tcMar>
              <w:left w:w="45" w:type="dxa"/>
              <w:right w:w="45" w:type="dxa"/>
            </w:tcMar>
            <w:vAlign w:val="center"/>
          </w:tcPr>
          <w:p w:rsidR="001B5412" w:rsidRPr="008D441D" w:rsidRDefault="008D441D">
            <w:pPr>
              <w:widowControl/>
              <w:spacing w:line="300" w:lineRule="exact"/>
              <w:rPr>
                <w:rFonts w:eastAsia="仿宋"/>
                <w:bCs/>
                <w:color w:val="FF0000"/>
                <w:kern w:val="0"/>
                <w:szCs w:val="21"/>
                <w:highlight w:val="yellow"/>
              </w:rPr>
            </w:pPr>
            <w:r w:rsidRPr="008D441D">
              <w:rPr>
                <w:rFonts w:eastAsia="仿宋"/>
                <w:color w:val="FF0000"/>
                <w:kern w:val="0"/>
                <w:szCs w:val="21"/>
                <w:highlight w:val="yellow"/>
              </w:rPr>
              <w:t>（</w:t>
            </w:r>
            <w:r w:rsidRPr="008D441D">
              <w:rPr>
                <w:rFonts w:eastAsia="仿宋"/>
                <w:color w:val="FF0000"/>
                <w:kern w:val="0"/>
                <w:szCs w:val="21"/>
                <w:highlight w:val="yellow"/>
              </w:rPr>
              <w:t>6</w:t>
            </w:r>
            <w:r w:rsidRPr="008D441D">
              <w:rPr>
                <w:rFonts w:eastAsia="仿宋"/>
                <w:color w:val="FF0000"/>
                <w:kern w:val="0"/>
                <w:szCs w:val="21"/>
                <w:highlight w:val="yellow"/>
              </w:rPr>
              <w:t>）</w:t>
            </w:r>
            <w:proofErr w:type="gramStart"/>
            <w:r w:rsidRPr="008D441D">
              <w:rPr>
                <w:rFonts w:eastAsia="仿宋"/>
                <w:color w:val="FF0000"/>
                <w:kern w:val="0"/>
                <w:szCs w:val="21"/>
                <w:highlight w:val="yellow"/>
              </w:rPr>
              <w:t>有</w:t>
            </w:r>
            <w:r w:rsidRPr="008D441D">
              <w:rPr>
                <w:rFonts w:eastAsia="仿宋"/>
                <w:bCs/>
                <w:color w:val="FF0000"/>
                <w:kern w:val="0"/>
                <w:szCs w:val="21"/>
                <w:highlight w:val="yellow"/>
              </w:rPr>
              <w:t>带文号</w:t>
            </w:r>
            <w:proofErr w:type="gramEnd"/>
            <w:r w:rsidRPr="008D441D">
              <w:rPr>
                <w:rFonts w:eastAsia="仿宋"/>
                <w:bCs/>
                <w:color w:val="FF0000"/>
                <w:kern w:val="0"/>
                <w:szCs w:val="21"/>
                <w:highlight w:val="yellow"/>
              </w:rPr>
              <w:t>的院系</w:t>
            </w:r>
            <w:r w:rsidRPr="008D441D">
              <w:rPr>
                <w:rFonts w:eastAsia="仿宋"/>
                <w:color w:val="FF0000"/>
                <w:kern w:val="0"/>
                <w:szCs w:val="21"/>
                <w:highlight w:val="yellow"/>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建立院系实验室安全责任体系</w:t>
            </w:r>
          </w:p>
        </w:tc>
        <w:tc>
          <w:tcPr>
            <w:tcW w:w="7660" w:type="dxa"/>
            <w:tcMar>
              <w:left w:w="45" w:type="dxa"/>
              <w:right w:w="45" w:type="dxa"/>
            </w:tcMar>
            <w:vAlign w:val="center"/>
          </w:tcPr>
          <w:p w:rsidR="001B5412" w:rsidRPr="008D441D" w:rsidRDefault="008D441D">
            <w:pPr>
              <w:widowControl/>
              <w:spacing w:line="300" w:lineRule="exact"/>
              <w:rPr>
                <w:rFonts w:eastAsia="仿宋"/>
                <w:bCs/>
                <w:color w:val="FF0000"/>
                <w:kern w:val="0"/>
                <w:szCs w:val="21"/>
                <w:highlight w:val="yellow"/>
              </w:rPr>
            </w:pPr>
            <w:r w:rsidRPr="008D441D">
              <w:rPr>
                <w:rFonts w:eastAsia="仿宋"/>
                <w:color w:val="FF0000"/>
                <w:kern w:val="0"/>
                <w:szCs w:val="21"/>
                <w:highlight w:val="yellow"/>
              </w:rPr>
              <w:t>（</w:t>
            </w:r>
            <w:r w:rsidRPr="008D441D">
              <w:rPr>
                <w:rFonts w:eastAsia="仿宋"/>
                <w:color w:val="FF0000"/>
                <w:kern w:val="0"/>
                <w:szCs w:val="21"/>
                <w:highlight w:val="yellow"/>
              </w:rPr>
              <w:t>7</w:t>
            </w:r>
            <w:r w:rsidRPr="008D441D">
              <w:rPr>
                <w:rFonts w:eastAsia="仿宋"/>
                <w:color w:val="FF0000"/>
                <w:kern w:val="0"/>
                <w:szCs w:val="21"/>
                <w:highlight w:val="yellow"/>
              </w:rPr>
              <w:t>）有文件资料或网络档案证明实验室（研究所、中心、教研室及具体实验室等）有安全责任人与安全员</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有实验室安全责任书</w:t>
            </w:r>
          </w:p>
        </w:tc>
        <w:tc>
          <w:tcPr>
            <w:tcW w:w="7660" w:type="dxa"/>
            <w:tcMar>
              <w:left w:w="45" w:type="dxa"/>
              <w:right w:w="45" w:type="dxa"/>
            </w:tcMar>
            <w:vAlign w:val="center"/>
          </w:tcPr>
          <w:p w:rsidR="001B5412" w:rsidRPr="008D441D" w:rsidRDefault="008D441D">
            <w:pPr>
              <w:widowControl/>
              <w:spacing w:line="300" w:lineRule="exact"/>
              <w:rPr>
                <w:rFonts w:eastAsia="仿宋"/>
                <w:bCs/>
                <w:color w:val="FF0000"/>
                <w:kern w:val="0"/>
                <w:szCs w:val="21"/>
                <w:highlight w:val="yellow"/>
              </w:rPr>
            </w:pPr>
            <w:r w:rsidRPr="008D441D">
              <w:rPr>
                <w:rFonts w:eastAsia="仿宋"/>
                <w:color w:val="FF0000"/>
                <w:kern w:val="0"/>
                <w:szCs w:val="21"/>
                <w:highlight w:val="yellow"/>
              </w:rPr>
              <w:t>（</w:t>
            </w:r>
            <w:r w:rsidRPr="008D441D">
              <w:rPr>
                <w:rFonts w:eastAsia="仿宋"/>
                <w:color w:val="FF0000"/>
                <w:kern w:val="0"/>
                <w:szCs w:val="21"/>
                <w:highlight w:val="yellow"/>
              </w:rPr>
              <w:t>8</w:t>
            </w:r>
            <w:r w:rsidRPr="008D441D">
              <w:rPr>
                <w:rFonts w:eastAsia="仿宋"/>
                <w:color w:val="FF0000"/>
                <w:kern w:val="0"/>
                <w:szCs w:val="21"/>
                <w:highlight w:val="yellow"/>
              </w:rPr>
              <w:t>）签订责任书到实验房间安全责任人，及每一位使用实验室的教职员工</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经费保障</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院系有自筹经费投入实验室安全建设与管理</w:t>
            </w:r>
          </w:p>
        </w:tc>
        <w:tc>
          <w:tcPr>
            <w:tcW w:w="7660" w:type="dxa"/>
            <w:tcMar>
              <w:left w:w="45" w:type="dxa"/>
              <w:right w:w="45" w:type="dxa"/>
            </w:tcMar>
            <w:vAlign w:val="center"/>
          </w:tcPr>
          <w:p w:rsidR="001B5412" w:rsidRPr="008D441D" w:rsidRDefault="008D441D">
            <w:pPr>
              <w:widowControl/>
              <w:spacing w:line="300" w:lineRule="exact"/>
              <w:rPr>
                <w:rFonts w:eastAsia="仿宋"/>
                <w:color w:val="FF0000"/>
                <w:kern w:val="0"/>
                <w:szCs w:val="21"/>
                <w:highlight w:val="yellow"/>
              </w:rPr>
            </w:pPr>
            <w:r w:rsidRPr="008D441D">
              <w:rPr>
                <w:rFonts w:eastAsia="仿宋"/>
                <w:bCs/>
                <w:color w:val="FF0000"/>
                <w:kern w:val="0"/>
                <w:szCs w:val="21"/>
                <w:highlight w:val="yellow"/>
              </w:rPr>
              <w:t>（</w:t>
            </w:r>
            <w:r w:rsidRPr="008D441D">
              <w:rPr>
                <w:rFonts w:eastAsia="仿宋"/>
                <w:bCs/>
                <w:color w:val="FF0000"/>
                <w:kern w:val="0"/>
                <w:szCs w:val="21"/>
                <w:highlight w:val="yellow"/>
              </w:rPr>
              <w:t>11</w:t>
            </w:r>
            <w:r w:rsidRPr="008D441D">
              <w:rPr>
                <w:rFonts w:eastAsia="仿宋"/>
                <w:bCs/>
                <w:color w:val="FF0000"/>
                <w:kern w:val="0"/>
                <w:szCs w:val="21"/>
                <w:highlight w:val="yellow"/>
              </w:rPr>
              <w:t>）院系有支出凭据证明有专款用于实验室安全工作</w:t>
            </w:r>
          </w:p>
        </w:tc>
        <w:tc>
          <w:tcPr>
            <w:tcW w:w="2543" w:type="dxa"/>
            <w:tcMar>
              <w:left w:w="45" w:type="dxa"/>
              <w:right w:w="45" w:type="dxa"/>
            </w:tcMar>
            <w:vAlign w:val="center"/>
          </w:tcPr>
          <w:p w:rsidR="001B5412" w:rsidRDefault="001B5412">
            <w:pPr>
              <w:widowControl/>
              <w:spacing w:line="300" w:lineRule="exact"/>
              <w:rPr>
                <w:rFonts w:eastAsia="仿宋"/>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队伍建设</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学校根据需要配备专职或兼职的实验室安全管理人员</w:t>
            </w:r>
          </w:p>
        </w:tc>
        <w:tc>
          <w:tcPr>
            <w:tcW w:w="7660" w:type="dxa"/>
            <w:tcMar>
              <w:left w:w="45" w:type="dxa"/>
              <w:right w:w="45" w:type="dxa"/>
            </w:tcMar>
            <w:vAlign w:val="center"/>
          </w:tcPr>
          <w:p w:rsidR="001B5412" w:rsidRPr="008D441D" w:rsidRDefault="008D441D">
            <w:pPr>
              <w:spacing w:line="300" w:lineRule="exact"/>
              <w:rPr>
                <w:rFonts w:eastAsia="仿宋"/>
                <w:color w:val="FF0000"/>
                <w:szCs w:val="21"/>
                <w:highlight w:val="yellow"/>
              </w:rPr>
            </w:pPr>
            <w:r w:rsidRPr="008D441D">
              <w:rPr>
                <w:rFonts w:eastAsia="仿宋"/>
                <w:color w:val="FF0000"/>
                <w:kern w:val="0"/>
                <w:szCs w:val="21"/>
                <w:highlight w:val="yellow"/>
              </w:rPr>
              <w:t>（</w:t>
            </w:r>
            <w:r w:rsidRPr="008D441D">
              <w:rPr>
                <w:rFonts w:eastAsia="仿宋"/>
                <w:color w:val="FF0000"/>
                <w:kern w:val="0"/>
                <w:szCs w:val="21"/>
                <w:highlight w:val="yellow"/>
              </w:rPr>
              <w:t>12</w:t>
            </w:r>
            <w:r w:rsidRPr="008D441D">
              <w:rPr>
                <w:rFonts w:eastAsia="仿宋"/>
                <w:color w:val="FF0000"/>
                <w:kern w:val="0"/>
                <w:szCs w:val="21"/>
                <w:highlight w:val="yellow"/>
              </w:rPr>
              <w:t>）有重</w:t>
            </w:r>
            <w:r w:rsidRPr="008D441D">
              <w:rPr>
                <w:rFonts w:eastAsia="仿宋" w:hint="eastAsia"/>
                <w:color w:val="FF0000"/>
                <w:kern w:val="0"/>
                <w:szCs w:val="21"/>
                <w:highlight w:val="yellow"/>
              </w:rPr>
              <w:t>要</w:t>
            </w:r>
            <w:r w:rsidRPr="008D441D">
              <w:rPr>
                <w:rFonts w:eastAsia="仿宋"/>
                <w:color w:val="FF0000"/>
                <w:kern w:val="0"/>
                <w:szCs w:val="21"/>
                <w:highlight w:val="yellow"/>
              </w:rPr>
              <w:t>危险源，即</w:t>
            </w:r>
            <w:r w:rsidRPr="008D441D">
              <w:rPr>
                <w:rFonts w:eastAsia="仿宋"/>
                <w:color w:val="FF0000"/>
                <w:szCs w:val="21"/>
                <w:highlight w:val="yellow"/>
              </w:rPr>
              <w:t>有毒有害（剧毒、易制爆、易制毒、爆炸品等）化学品、危险（易燃、易爆、有毒、窒息）气体、动物及病原微生物、辐射源及射线装置、同位素及核材料、危险性机械加工装置、强电强磁与激光设备、特种设备等</w:t>
            </w:r>
            <w:r w:rsidRPr="008D441D">
              <w:rPr>
                <w:rFonts w:eastAsia="仿宋" w:hint="eastAsia"/>
                <w:color w:val="FF0000"/>
                <w:kern w:val="0"/>
                <w:szCs w:val="21"/>
                <w:highlight w:val="yellow"/>
              </w:rPr>
              <w:t>的</w:t>
            </w:r>
            <w:r w:rsidRPr="008D441D">
              <w:rPr>
                <w:rFonts w:eastAsia="仿宋"/>
                <w:color w:val="FF0000"/>
                <w:kern w:val="0"/>
                <w:szCs w:val="21"/>
                <w:highlight w:val="yellow"/>
              </w:rPr>
              <w:t>高校应依据工作量，在校级管理机构配备</w:t>
            </w:r>
            <w:r w:rsidRPr="008D441D">
              <w:rPr>
                <w:rFonts w:eastAsia="仿宋" w:hint="eastAsia"/>
                <w:color w:val="FF0000"/>
                <w:kern w:val="0"/>
                <w:szCs w:val="21"/>
                <w:highlight w:val="yellow"/>
              </w:rPr>
              <w:t>足够</w:t>
            </w:r>
            <w:r w:rsidRPr="008D441D">
              <w:rPr>
                <w:rFonts w:eastAsia="仿宋"/>
                <w:color w:val="FF0000"/>
                <w:kern w:val="0"/>
                <w:szCs w:val="21"/>
                <w:highlight w:val="yellow"/>
              </w:rPr>
              <w:t>的专职实验室安全管理人员</w:t>
            </w:r>
            <w:r w:rsidRPr="008D441D">
              <w:rPr>
                <w:rFonts w:eastAsia="仿宋" w:hint="eastAsia"/>
                <w:color w:val="FF0000"/>
                <w:kern w:val="0"/>
                <w:szCs w:val="21"/>
                <w:highlight w:val="yellow"/>
              </w:rPr>
              <w:t>；</w:t>
            </w:r>
          </w:p>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w:t>
            </w:r>
            <w:r w:rsidRPr="008D441D">
              <w:rPr>
                <w:rFonts w:eastAsia="仿宋"/>
                <w:color w:val="FF0000"/>
                <w:kern w:val="0"/>
                <w:szCs w:val="21"/>
                <w:highlight w:val="yellow"/>
              </w:rPr>
              <w:t>13</w:t>
            </w:r>
            <w:r w:rsidRPr="008D441D">
              <w:rPr>
                <w:rFonts w:eastAsia="仿宋"/>
                <w:color w:val="FF0000"/>
                <w:kern w:val="0"/>
                <w:szCs w:val="21"/>
                <w:highlight w:val="yellow"/>
              </w:rPr>
              <w:t>）</w:t>
            </w:r>
            <w:r w:rsidRPr="008D441D">
              <w:rPr>
                <w:rFonts w:eastAsia="仿宋" w:hint="eastAsia"/>
                <w:color w:val="FF0000"/>
                <w:kern w:val="0"/>
                <w:szCs w:val="21"/>
                <w:highlight w:val="yellow"/>
              </w:rPr>
              <w:t>有重要危险源的院系应依据工作量配备专职实验室安全管理人员</w:t>
            </w:r>
            <w:r w:rsidRPr="008D441D">
              <w:rPr>
                <w:rFonts w:eastAsia="仿宋"/>
                <w:color w:val="FF0000"/>
                <w:kern w:val="0"/>
                <w:szCs w:val="21"/>
                <w:highlight w:val="yellow"/>
              </w:rPr>
              <w:t>；文、管、艺术类、数学及信息相关工学等院系配备兼职实验室安全管理人员</w:t>
            </w:r>
          </w:p>
        </w:tc>
        <w:tc>
          <w:tcPr>
            <w:tcW w:w="2543" w:type="dxa"/>
            <w:tcMar>
              <w:left w:w="45" w:type="dxa"/>
              <w:right w:w="45" w:type="dxa"/>
            </w:tcMar>
            <w:vAlign w:val="center"/>
          </w:tcPr>
          <w:p w:rsidR="001B5412" w:rsidRDefault="001B5412">
            <w:pPr>
              <w:widowControl/>
              <w:spacing w:line="300" w:lineRule="exact"/>
              <w:rPr>
                <w:rFonts w:eastAsia="仿宋"/>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1B5412" w:rsidRDefault="001B5412">
            <w:pPr>
              <w:widowControl/>
              <w:spacing w:line="300" w:lineRule="exact"/>
              <w:rPr>
                <w:rFonts w:eastAsia="仿宋"/>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各级主管实验室安全的负责人、管理人员及技术人员到岗一年内须接受实验室安全培训</w:t>
            </w:r>
          </w:p>
        </w:tc>
        <w:tc>
          <w:tcPr>
            <w:tcW w:w="7660" w:type="dxa"/>
            <w:tcMar>
              <w:left w:w="45" w:type="dxa"/>
              <w:right w:w="45" w:type="dxa"/>
            </w:tcMar>
            <w:vAlign w:val="center"/>
          </w:tcPr>
          <w:p w:rsidR="001B5412" w:rsidRPr="008D441D" w:rsidRDefault="008D441D">
            <w:pPr>
              <w:widowControl/>
              <w:spacing w:line="300" w:lineRule="exact"/>
              <w:rPr>
                <w:rFonts w:eastAsia="仿宋"/>
                <w:bCs/>
                <w:color w:val="FF0000"/>
                <w:kern w:val="0"/>
                <w:szCs w:val="21"/>
                <w:highlight w:val="yellow"/>
              </w:rPr>
            </w:pPr>
            <w:r w:rsidRPr="008D441D">
              <w:rPr>
                <w:rFonts w:eastAsia="仿宋"/>
                <w:bCs/>
                <w:color w:val="FF0000"/>
                <w:kern w:val="0"/>
                <w:szCs w:val="21"/>
                <w:highlight w:val="yellow"/>
              </w:rPr>
              <w:t>（</w:t>
            </w:r>
            <w:r w:rsidRPr="008D441D">
              <w:rPr>
                <w:rFonts w:eastAsia="仿宋"/>
                <w:bCs/>
                <w:color w:val="FF0000"/>
                <w:kern w:val="0"/>
                <w:szCs w:val="21"/>
                <w:highlight w:val="yellow"/>
              </w:rPr>
              <w:t>15</w:t>
            </w:r>
            <w:r w:rsidRPr="008D441D">
              <w:rPr>
                <w:rFonts w:eastAsia="仿宋"/>
                <w:bCs/>
                <w:color w:val="FF0000"/>
                <w:kern w:val="0"/>
                <w:szCs w:val="21"/>
                <w:highlight w:val="yellow"/>
              </w:rPr>
              <w:t>）有培训记录（证书、电子文档、书面记录）等证明培训及合格情况</w:t>
            </w:r>
          </w:p>
        </w:tc>
        <w:tc>
          <w:tcPr>
            <w:tcW w:w="2543" w:type="dxa"/>
            <w:tcMar>
              <w:left w:w="45" w:type="dxa"/>
              <w:right w:w="45" w:type="dxa"/>
            </w:tcMar>
            <w:vAlign w:val="center"/>
          </w:tcPr>
          <w:p w:rsidR="001B5412" w:rsidRDefault="001B5412">
            <w:pPr>
              <w:widowControl/>
              <w:spacing w:line="300" w:lineRule="exact"/>
              <w:rPr>
                <w:rFonts w:eastAsia="仿宋"/>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1B5412" w:rsidRDefault="001B5412">
            <w:pPr>
              <w:widowControl/>
              <w:spacing w:line="300" w:lineRule="exact"/>
              <w:rPr>
                <w:rFonts w:eastAsia="仿宋"/>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sidRPr="008D441D">
              <w:rPr>
                <w:rFonts w:eastAsia="仿宋"/>
                <w:color w:val="FF0000"/>
                <w:kern w:val="0"/>
                <w:szCs w:val="21"/>
                <w:highlight w:val="yellow"/>
              </w:rPr>
              <w:t>（</w:t>
            </w:r>
            <w:r w:rsidRPr="008D441D">
              <w:rPr>
                <w:rFonts w:eastAsia="仿宋"/>
                <w:color w:val="FF0000"/>
                <w:kern w:val="0"/>
                <w:szCs w:val="21"/>
                <w:highlight w:val="yellow"/>
              </w:rPr>
              <w:t>17</w:t>
            </w:r>
            <w:r w:rsidRPr="008D441D">
              <w:rPr>
                <w:rFonts w:eastAsia="仿宋"/>
                <w:color w:val="FF0000"/>
                <w:kern w:val="0"/>
                <w:szCs w:val="21"/>
                <w:highlight w:val="yellow"/>
              </w:rPr>
              <w:t>）包括责任体系、队伍建设、安全制度、奖惩、教育培训、安全检查、隐患整改、事故调查与处理、专业安全、</w:t>
            </w:r>
            <w:r w:rsidRPr="008D441D">
              <w:rPr>
                <w:rFonts w:eastAsia="仿宋" w:hint="eastAsia"/>
                <w:color w:val="FF0000"/>
                <w:kern w:val="0"/>
                <w:szCs w:val="21"/>
                <w:highlight w:val="yellow"/>
              </w:rPr>
              <w:t>其他</w:t>
            </w:r>
            <w:r w:rsidRPr="008D441D">
              <w:rPr>
                <w:rFonts w:eastAsia="仿宋"/>
                <w:color w:val="FF0000"/>
                <w:kern w:val="0"/>
                <w:szCs w:val="21"/>
                <w:highlight w:val="yellow"/>
              </w:rPr>
              <w:t>相关的常规或阶段性工作归档资料等</w:t>
            </w:r>
            <w:r w:rsidRPr="008D441D">
              <w:rPr>
                <w:rFonts w:eastAsia="仿宋" w:hint="eastAsia"/>
                <w:color w:val="FF0000"/>
                <w:kern w:val="0"/>
                <w:szCs w:val="21"/>
                <w:highlight w:val="yellow"/>
              </w:rPr>
              <w:t>，且</w:t>
            </w:r>
            <w:r w:rsidRPr="008D441D">
              <w:rPr>
                <w:rFonts w:eastAsia="仿宋"/>
                <w:color w:val="FF0000"/>
                <w:kern w:val="0"/>
                <w:szCs w:val="21"/>
                <w:highlight w:val="yellow"/>
              </w:rPr>
              <w:t>档案分类规范合理，便于查找</w:t>
            </w:r>
          </w:p>
        </w:tc>
        <w:tc>
          <w:tcPr>
            <w:tcW w:w="2543" w:type="dxa"/>
            <w:tcMar>
              <w:left w:w="45" w:type="dxa"/>
              <w:right w:w="45" w:type="dxa"/>
            </w:tcMar>
            <w:vAlign w:val="center"/>
          </w:tcPr>
          <w:p w:rsidR="001B5412" w:rsidRDefault="001B5412">
            <w:pPr>
              <w:widowControl/>
              <w:spacing w:line="300" w:lineRule="exact"/>
              <w:rPr>
                <w:rFonts w:eastAsia="仿宋"/>
                <w:kern w:val="0"/>
                <w:szCs w:val="21"/>
              </w:rPr>
            </w:pPr>
          </w:p>
        </w:tc>
      </w:tr>
      <w:tr w:rsidR="001B5412">
        <w:trPr>
          <w:trHeight w:val="407"/>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规章制度</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实验室安全管理制度</w:t>
            </w:r>
          </w:p>
        </w:tc>
      </w:tr>
      <w:tr w:rsidR="001B5412">
        <w:trPr>
          <w:trHeight w:val="585"/>
          <w:jc w:val="center"/>
        </w:trPr>
        <w:tc>
          <w:tcPr>
            <w:tcW w:w="848"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1B5412" w:rsidRDefault="008D441D">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491"/>
          <w:jc w:val="center"/>
        </w:trPr>
        <w:tc>
          <w:tcPr>
            <w:tcW w:w="848"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1B5412" w:rsidRDefault="008D441D">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w:t>
            </w:r>
            <w:proofErr w:type="gramStart"/>
            <w:r>
              <w:rPr>
                <w:rFonts w:eastAsia="仿宋"/>
                <w:bCs/>
                <w:kern w:val="0"/>
                <w:szCs w:val="21"/>
              </w:rPr>
              <w:t>源情况</w:t>
            </w:r>
            <w:proofErr w:type="gramEnd"/>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1B5412" w:rsidRDefault="008D441D">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491"/>
          <w:jc w:val="center"/>
        </w:trPr>
        <w:tc>
          <w:tcPr>
            <w:tcW w:w="848"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1B5412" w:rsidRDefault="008D441D">
            <w:pPr>
              <w:spacing w:line="300" w:lineRule="exact"/>
              <w:rPr>
                <w:rFonts w:eastAsia="仿宋"/>
                <w:bCs/>
                <w:kern w:val="0"/>
                <w:szCs w:val="21"/>
              </w:rPr>
            </w:pPr>
            <w:r>
              <w:rPr>
                <w:rFonts w:eastAsia="仿宋"/>
                <w:bCs/>
                <w:kern w:val="0"/>
                <w:szCs w:val="21"/>
              </w:rPr>
              <w:t>（</w:t>
            </w:r>
            <w:r w:rsidRPr="008D441D">
              <w:rPr>
                <w:rFonts w:eastAsia="仿宋"/>
                <w:bCs/>
                <w:color w:val="FF0000"/>
                <w:kern w:val="0"/>
                <w:szCs w:val="21"/>
                <w:highlight w:val="yellow"/>
              </w:rPr>
              <w:t>21</w:t>
            </w:r>
            <w:r w:rsidRPr="008D441D">
              <w:rPr>
                <w:rFonts w:eastAsia="仿宋"/>
                <w:bCs/>
                <w:color w:val="FF0000"/>
                <w:kern w:val="0"/>
                <w:szCs w:val="21"/>
                <w:highlight w:val="yellow"/>
              </w:rPr>
              <w:t>）建有院系特色的实验室安全管理制度，包含安全检查、风险评估、实验室准入、应急预案、安全培训等</w:t>
            </w:r>
            <w:r w:rsidRPr="008D441D">
              <w:rPr>
                <w:rFonts w:eastAsia="仿宋" w:hint="eastAsia"/>
                <w:bCs/>
                <w:color w:val="FF0000"/>
                <w:kern w:val="0"/>
                <w:szCs w:val="21"/>
                <w:highlight w:val="yellow"/>
              </w:rPr>
              <w:t>内容；</w:t>
            </w:r>
            <w:r w:rsidRPr="008D441D">
              <w:rPr>
                <w:rFonts w:eastAsia="仿宋"/>
                <w:bCs/>
                <w:color w:val="FF0000"/>
                <w:kern w:val="0"/>
                <w:szCs w:val="21"/>
                <w:highlight w:val="yellow"/>
              </w:rPr>
              <w:t>制度文件应</w:t>
            </w:r>
            <w:r w:rsidRPr="008D441D">
              <w:rPr>
                <w:rFonts w:eastAsia="仿宋" w:hint="eastAsia"/>
                <w:bCs/>
                <w:color w:val="FF0000"/>
                <w:kern w:val="0"/>
                <w:szCs w:val="21"/>
                <w:highlight w:val="yellow"/>
              </w:rPr>
              <w:t>有</w:t>
            </w:r>
            <w:r w:rsidRPr="008D441D">
              <w:rPr>
                <w:rFonts w:eastAsia="仿宋"/>
                <w:bCs/>
                <w:color w:val="FF0000"/>
                <w:kern w:val="0"/>
                <w:szCs w:val="21"/>
                <w:highlight w:val="yellow"/>
              </w:rPr>
              <w:t>院系</w:t>
            </w:r>
            <w:r w:rsidRPr="008D441D">
              <w:rPr>
                <w:rFonts w:eastAsia="仿宋" w:hint="eastAsia"/>
                <w:bCs/>
                <w:color w:val="FF0000"/>
                <w:kern w:val="0"/>
                <w:szCs w:val="21"/>
                <w:highlight w:val="yellow"/>
              </w:rPr>
              <w:t>正式发文</w:t>
            </w:r>
            <w:r w:rsidRPr="008D441D">
              <w:rPr>
                <w:rFonts w:eastAsia="仿宋"/>
                <w:bCs/>
                <w:color w:val="FF0000"/>
                <w:kern w:val="0"/>
                <w:szCs w:val="21"/>
                <w:highlight w:val="yellow"/>
              </w:rPr>
              <w:t>，</w:t>
            </w:r>
            <w:r w:rsidRPr="008D441D">
              <w:rPr>
                <w:rFonts w:eastAsia="仿宋" w:hint="eastAsia"/>
                <w:bCs/>
                <w:color w:val="FF0000"/>
                <w:kern w:val="0"/>
                <w:szCs w:val="21"/>
                <w:highlight w:val="yellow"/>
              </w:rPr>
              <w:t>并及</w:t>
            </w:r>
            <w:r w:rsidRPr="008D441D">
              <w:rPr>
                <w:rFonts w:eastAsia="仿宋"/>
                <w:bCs/>
                <w:color w:val="FF0000"/>
                <w:kern w:val="0"/>
                <w:szCs w:val="21"/>
                <w:highlight w:val="yellow"/>
              </w:rPr>
              <w:t>时修订更新；文件应具有可操作性或实际管理效用</w:t>
            </w:r>
          </w:p>
        </w:tc>
        <w:tc>
          <w:tcPr>
            <w:tcW w:w="2543" w:type="dxa"/>
            <w:tcMar>
              <w:left w:w="45" w:type="dxa"/>
              <w:right w:w="45" w:type="dxa"/>
            </w:tcMar>
            <w:vAlign w:val="center"/>
          </w:tcPr>
          <w:p w:rsidR="001B5412" w:rsidRDefault="001B5412">
            <w:pPr>
              <w:widowControl/>
              <w:spacing w:line="300" w:lineRule="exact"/>
              <w:rPr>
                <w:rFonts w:eastAsia="仿宋"/>
                <w:bCs/>
                <w:kern w:val="0"/>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安全宣传教育</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安全教育活动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sidRPr="008D441D">
              <w:rPr>
                <w:rFonts w:eastAsia="仿宋"/>
                <w:bCs/>
                <w:color w:val="FF0000"/>
                <w:kern w:val="0"/>
                <w:szCs w:val="21"/>
                <w:highlight w:val="yellow"/>
              </w:rPr>
              <w:t>（</w:t>
            </w:r>
            <w:r w:rsidRPr="008D441D">
              <w:rPr>
                <w:rFonts w:eastAsia="仿宋"/>
                <w:bCs/>
                <w:color w:val="FF0000"/>
                <w:kern w:val="0"/>
                <w:szCs w:val="21"/>
                <w:highlight w:val="yellow"/>
              </w:rPr>
              <w:t>22</w:t>
            </w:r>
            <w:r w:rsidRPr="008D441D">
              <w:rPr>
                <w:rFonts w:eastAsia="仿宋"/>
                <w:bCs/>
                <w:color w:val="FF0000"/>
                <w:kern w:val="0"/>
                <w:szCs w:val="21"/>
                <w:highlight w:val="yellow"/>
              </w:rPr>
              <w:t>）对于有</w:t>
            </w:r>
            <w:r w:rsidRPr="008D441D">
              <w:rPr>
                <w:rFonts w:eastAsia="仿宋"/>
                <w:color w:val="FF0000"/>
                <w:kern w:val="0"/>
                <w:szCs w:val="21"/>
                <w:highlight w:val="yellow"/>
              </w:rPr>
              <w:t>重</w:t>
            </w:r>
            <w:r w:rsidRPr="008D441D">
              <w:rPr>
                <w:rFonts w:eastAsia="仿宋" w:hint="eastAsia"/>
                <w:color w:val="FF0000"/>
                <w:kern w:val="0"/>
                <w:szCs w:val="21"/>
                <w:highlight w:val="yellow"/>
              </w:rPr>
              <w:t>要危</w:t>
            </w:r>
            <w:r w:rsidRPr="008D441D">
              <w:rPr>
                <w:rFonts w:eastAsia="仿宋"/>
                <w:color w:val="FF0000"/>
                <w:kern w:val="0"/>
                <w:szCs w:val="21"/>
                <w:highlight w:val="yellow"/>
              </w:rPr>
              <w:t>险源</w:t>
            </w:r>
            <w:r w:rsidRPr="008D441D">
              <w:rPr>
                <w:rFonts w:eastAsia="仿宋"/>
                <w:bCs/>
                <w:color w:val="FF0000"/>
                <w:kern w:val="0"/>
                <w:szCs w:val="21"/>
                <w:highlight w:val="yellow"/>
              </w:rPr>
              <w:t>（见第</w:t>
            </w:r>
            <w:r w:rsidRPr="008D441D">
              <w:rPr>
                <w:rFonts w:eastAsia="仿宋"/>
                <w:bCs/>
                <w:color w:val="FF0000"/>
                <w:kern w:val="0"/>
                <w:szCs w:val="21"/>
                <w:highlight w:val="yellow"/>
              </w:rPr>
              <w:t>1</w:t>
            </w:r>
            <w:r w:rsidRPr="008D441D">
              <w:rPr>
                <w:rFonts w:eastAsia="仿宋" w:hint="eastAsia"/>
                <w:bCs/>
                <w:color w:val="FF0000"/>
                <w:kern w:val="0"/>
                <w:szCs w:val="21"/>
                <w:highlight w:val="yellow"/>
              </w:rPr>
              <w:t>2</w:t>
            </w:r>
            <w:r w:rsidRPr="008D441D">
              <w:rPr>
                <w:rFonts w:eastAsia="仿宋" w:hint="eastAsia"/>
                <w:bCs/>
                <w:color w:val="FF0000"/>
                <w:kern w:val="0"/>
                <w:szCs w:val="21"/>
                <w:highlight w:val="yellow"/>
              </w:rPr>
              <w:t>目</w:t>
            </w:r>
            <w:r w:rsidRPr="008D441D">
              <w:rPr>
                <w:rFonts w:eastAsia="仿宋"/>
                <w:bCs/>
                <w:color w:val="FF0000"/>
                <w:kern w:val="0"/>
                <w:szCs w:val="21"/>
                <w:highlight w:val="yellow"/>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1B5412" w:rsidRDefault="001B5412">
            <w:pPr>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w:t>
            </w:r>
            <w:r w:rsidRPr="008D441D">
              <w:rPr>
                <w:rFonts w:eastAsia="仿宋"/>
                <w:kern w:val="0"/>
                <w:szCs w:val="21"/>
              </w:rPr>
              <w:t>23</w:t>
            </w:r>
            <w:r w:rsidRPr="008D441D">
              <w:rPr>
                <w:rFonts w:eastAsia="仿宋"/>
                <w:kern w:val="0"/>
                <w:szCs w:val="21"/>
              </w:rPr>
              <w:t>）校级层面每年有档案证明开展了实验室安全教育培训</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sidRPr="008D441D">
              <w:rPr>
                <w:rFonts w:eastAsia="仿宋"/>
                <w:bCs/>
                <w:color w:val="FF0000"/>
                <w:kern w:val="0"/>
                <w:szCs w:val="21"/>
                <w:highlight w:val="yellow"/>
              </w:rPr>
              <w:t>（</w:t>
            </w:r>
            <w:r w:rsidRPr="008D441D">
              <w:rPr>
                <w:rFonts w:eastAsia="仿宋"/>
                <w:bCs/>
                <w:color w:val="FF0000"/>
                <w:kern w:val="0"/>
                <w:szCs w:val="21"/>
                <w:highlight w:val="yellow"/>
              </w:rPr>
              <w:t>24</w:t>
            </w:r>
            <w:r w:rsidRPr="008D441D">
              <w:rPr>
                <w:rFonts w:eastAsia="仿宋"/>
                <w:bCs/>
                <w:color w:val="FF0000"/>
                <w:kern w:val="0"/>
                <w:szCs w:val="21"/>
                <w:highlight w:val="yellow"/>
              </w:rPr>
              <w:t>）院系层面每年有档案证明开展了实验室安全教育培训，</w:t>
            </w:r>
            <w:r w:rsidRPr="008D441D">
              <w:rPr>
                <w:rFonts w:eastAsia="仿宋"/>
                <w:color w:val="FF0000"/>
                <w:kern w:val="0"/>
                <w:szCs w:val="21"/>
                <w:highlight w:val="yellow"/>
              </w:rPr>
              <w:t>重点关注外来人员和研究生新生</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w:t>
            </w:r>
            <w:r w:rsidRPr="008D441D">
              <w:rPr>
                <w:rFonts w:eastAsia="仿宋"/>
                <w:bCs/>
                <w:kern w:val="0"/>
                <w:szCs w:val="21"/>
              </w:rPr>
              <w:t>建设有考试</w:t>
            </w:r>
            <w:r w:rsidRPr="008D441D">
              <w:rPr>
                <w:rFonts w:eastAsia="仿宋" w:hint="eastAsia"/>
                <w:bCs/>
                <w:kern w:val="0"/>
                <w:szCs w:val="21"/>
              </w:rPr>
              <w:t>系统</w:t>
            </w:r>
            <w:r w:rsidRPr="008D441D">
              <w:rPr>
                <w:rFonts w:eastAsia="仿宋"/>
                <w:bCs/>
                <w:kern w:val="0"/>
                <w:szCs w:val="21"/>
              </w:rPr>
              <w:t>或考试题库并及时更新，从事实验工作的学生、</w:t>
            </w:r>
            <w:r w:rsidRPr="008D441D">
              <w:rPr>
                <w:rFonts w:eastAsia="仿宋"/>
                <w:bCs/>
                <w:color w:val="FF0000"/>
                <w:kern w:val="0"/>
                <w:szCs w:val="21"/>
                <w:highlight w:val="yellow"/>
              </w:rPr>
              <w:t>教职工</w:t>
            </w:r>
            <w:r w:rsidRPr="008D441D">
              <w:rPr>
                <w:rFonts w:eastAsia="仿宋"/>
                <w:bCs/>
                <w:kern w:val="0"/>
                <w:szCs w:val="21"/>
              </w:rPr>
              <w:t>及外来人员均需参加考试，通过者发放合格证书或保留记录</w:t>
            </w:r>
          </w:p>
        </w:tc>
        <w:tc>
          <w:tcPr>
            <w:tcW w:w="2543" w:type="dxa"/>
            <w:tcMar>
              <w:left w:w="45" w:type="dxa"/>
              <w:right w:w="45" w:type="dxa"/>
            </w:tcMar>
            <w:vAlign w:val="center"/>
          </w:tcPr>
          <w:p w:rsidR="001B5412" w:rsidRDefault="001B5412">
            <w:pPr>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安全文化</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w:t>
            </w:r>
            <w:r w:rsidRPr="008D441D">
              <w:rPr>
                <w:rFonts w:eastAsia="仿宋"/>
                <w:color w:val="FF0000"/>
                <w:kern w:val="0"/>
                <w:szCs w:val="21"/>
                <w:highlight w:val="yellow"/>
              </w:rPr>
              <w:t>学校有网页设立专栏开展安全宣传</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1B5412" w:rsidRDefault="001B5412">
            <w:pPr>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微电影</w:t>
            </w:r>
            <w:proofErr w:type="gramEnd"/>
            <w:r>
              <w:rPr>
                <w:rFonts w:eastAsia="仿宋"/>
                <w:kern w:val="0"/>
                <w:szCs w:val="21"/>
              </w:rPr>
              <w:t>等方式，加强安全宣传</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安全检查</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危险源辨识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sidRPr="008D441D">
              <w:rPr>
                <w:rFonts w:eastAsia="仿宋"/>
                <w:bCs/>
                <w:color w:val="FF0000"/>
                <w:kern w:val="0"/>
                <w:szCs w:val="21"/>
                <w:highlight w:val="yellow"/>
              </w:rPr>
              <w:t>（</w:t>
            </w:r>
            <w:r w:rsidRPr="008D441D">
              <w:rPr>
                <w:rFonts w:eastAsia="仿宋"/>
                <w:bCs/>
                <w:color w:val="FF0000"/>
                <w:kern w:val="0"/>
                <w:szCs w:val="21"/>
                <w:highlight w:val="yellow"/>
              </w:rPr>
              <w:t>30</w:t>
            </w:r>
            <w:r w:rsidRPr="008D441D">
              <w:rPr>
                <w:rFonts w:eastAsia="仿宋"/>
                <w:bCs/>
                <w:color w:val="FF0000"/>
                <w:kern w:val="0"/>
                <w:szCs w:val="21"/>
                <w:highlight w:val="yellow"/>
              </w:rPr>
              <w:t>）清单内容</w:t>
            </w:r>
            <w:proofErr w:type="gramStart"/>
            <w:r w:rsidRPr="008D441D">
              <w:rPr>
                <w:rFonts w:eastAsia="仿宋"/>
                <w:bCs/>
                <w:color w:val="FF0000"/>
                <w:kern w:val="0"/>
                <w:szCs w:val="21"/>
                <w:highlight w:val="yellow"/>
              </w:rPr>
              <w:t>需包括</w:t>
            </w:r>
            <w:proofErr w:type="gramEnd"/>
            <w:r w:rsidRPr="008D441D">
              <w:rPr>
                <w:rFonts w:eastAsia="仿宋"/>
                <w:bCs/>
                <w:color w:val="FF0000"/>
                <w:kern w:val="0"/>
                <w:szCs w:val="21"/>
                <w:highlight w:val="yellow"/>
              </w:rPr>
              <w:t>单位、房间、类别、数量、责任人等信息</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sidRPr="008D441D">
              <w:rPr>
                <w:rFonts w:eastAsia="仿宋"/>
                <w:bCs/>
                <w:color w:val="FF0000"/>
                <w:kern w:val="0"/>
                <w:szCs w:val="21"/>
                <w:highlight w:val="yellow"/>
              </w:rPr>
              <w:t>（</w:t>
            </w:r>
            <w:r w:rsidRPr="008D441D">
              <w:rPr>
                <w:rFonts w:eastAsia="仿宋"/>
                <w:bCs/>
                <w:color w:val="FF0000"/>
                <w:kern w:val="0"/>
                <w:szCs w:val="21"/>
                <w:highlight w:val="yellow"/>
              </w:rPr>
              <w:t>31</w:t>
            </w:r>
            <w:r w:rsidRPr="008D441D">
              <w:rPr>
                <w:rFonts w:eastAsia="仿宋"/>
                <w:bCs/>
                <w:color w:val="FF0000"/>
                <w:kern w:val="0"/>
                <w:szCs w:val="21"/>
                <w:highlight w:val="yellow"/>
              </w:rPr>
              <w:t>）涉及重</w:t>
            </w:r>
            <w:r w:rsidRPr="008D441D">
              <w:rPr>
                <w:rFonts w:eastAsia="仿宋" w:hint="eastAsia"/>
                <w:bCs/>
                <w:color w:val="FF0000"/>
                <w:kern w:val="0"/>
                <w:szCs w:val="21"/>
                <w:highlight w:val="yellow"/>
              </w:rPr>
              <w:t>要</w:t>
            </w:r>
            <w:r w:rsidRPr="008D441D">
              <w:rPr>
                <w:rFonts w:eastAsia="仿宋"/>
                <w:bCs/>
                <w:color w:val="FF0000"/>
                <w:kern w:val="0"/>
                <w:szCs w:val="21"/>
                <w:highlight w:val="yellow"/>
              </w:rPr>
              <w:t>危险源（见第</w:t>
            </w:r>
            <w:r w:rsidRPr="008D441D">
              <w:rPr>
                <w:rFonts w:eastAsia="仿宋"/>
                <w:bCs/>
                <w:color w:val="FF0000"/>
                <w:kern w:val="0"/>
                <w:szCs w:val="21"/>
                <w:highlight w:val="yellow"/>
              </w:rPr>
              <w:t>1</w:t>
            </w:r>
            <w:r w:rsidRPr="008D441D">
              <w:rPr>
                <w:rFonts w:eastAsia="仿宋" w:hint="eastAsia"/>
                <w:bCs/>
                <w:color w:val="FF0000"/>
                <w:kern w:val="0"/>
                <w:szCs w:val="21"/>
                <w:highlight w:val="yellow"/>
              </w:rPr>
              <w:t>2</w:t>
            </w:r>
            <w:r w:rsidRPr="008D441D">
              <w:rPr>
                <w:rFonts w:eastAsia="仿宋" w:hint="eastAsia"/>
                <w:bCs/>
                <w:color w:val="FF0000"/>
                <w:kern w:val="0"/>
                <w:szCs w:val="21"/>
                <w:highlight w:val="yellow"/>
              </w:rPr>
              <w:t>目</w:t>
            </w:r>
            <w:r w:rsidRPr="008D441D">
              <w:rPr>
                <w:rFonts w:eastAsia="仿宋"/>
                <w:bCs/>
                <w:color w:val="FF0000"/>
                <w:kern w:val="0"/>
                <w:szCs w:val="21"/>
                <w:highlight w:val="yellow"/>
              </w:rPr>
              <w:t>）的场所，有显著的警示标识</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sidRPr="008D441D">
              <w:rPr>
                <w:rFonts w:eastAsia="仿宋"/>
                <w:bCs/>
                <w:color w:val="FF0000"/>
                <w:kern w:val="0"/>
                <w:szCs w:val="21"/>
                <w:highlight w:val="yellow"/>
              </w:rPr>
              <w:t>（</w:t>
            </w:r>
            <w:r w:rsidRPr="008D441D">
              <w:rPr>
                <w:rFonts w:eastAsia="仿宋"/>
                <w:bCs/>
                <w:color w:val="FF0000"/>
                <w:kern w:val="0"/>
                <w:szCs w:val="21"/>
                <w:highlight w:val="yellow"/>
              </w:rPr>
              <w:t>32</w:t>
            </w:r>
            <w:r w:rsidRPr="008D441D">
              <w:rPr>
                <w:rFonts w:eastAsia="仿宋"/>
                <w:bCs/>
                <w:color w:val="FF0000"/>
                <w:kern w:val="0"/>
                <w:szCs w:val="21"/>
                <w:highlight w:val="yellow"/>
              </w:rPr>
              <w:t>）学校、院系、实验室应逐级建立风险分级管</w:t>
            </w:r>
            <w:proofErr w:type="gramStart"/>
            <w:r w:rsidRPr="008D441D">
              <w:rPr>
                <w:rFonts w:eastAsia="仿宋"/>
                <w:bCs/>
                <w:color w:val="FF0000"/>
                <w:kern w:val="0"/>
                <w:szCs w:val="21"/>
                <w:highlight w:val="yellow"/>
              </w:rPr>
              <w:t>控方案</w:t>
            </w:r>
            <w:proofErr w:type="gramEnd"/>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安全检查</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1B5412" w:rsidRDefault="008D441D">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1B5412" w:rsidRDefault="008D441D">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1B5412" w:rsidRDefault="008D441D">
            <w:pPr>
              <w:spacing w:line="300" w:lineRule="exact"/>
              <w:rPr>
                <w:rFonts w:eastAsia="仿宋"/>
                <w:bCs/>
                <w:kern w:val="0"/>
                <w:szCs w:val="21"/>
              </w:rPr>
            </w:pPr>
            <w:r w:rsidRPr="008D441D">
              <w:rPr>
                <w:rFonts w:eastAsia="仿宋"/>
                <w:color w:val="FF0000"/>
                <w:kern w:val="0"/>
                <w:szCs w:val="21"/>
                <w:highlight w:val="yellow"/>
              </w:rPr>
              <w:t>（</w:t>
            </w:r>
            <w:r w:rsidRPr="008D441D">
              <w:rPr>
                <w:rFonts w:eastAsia="仿宋"/>
                <w:color w:val="FF0000"/>
                <w:kern w:val="0"/>
                <w:szCs w:val="21"/>
                <w:highlight w:val="yellow"/>
              </w:rPr>
              <w:t>34</w:t>
            </w:r>
            <w:r w:rsidRPr="008D441D">
              <w:rPr>
                <w:rFonts w:eastAsia="仿宋"/>
                <w:color w:val="FF0000"/>
                <w:kern w:val="0"/>
                <w:szCs w:val="21"/>
                <w:highlight w:val="yellow"/>
              </w:rPr>
              <w:t>）每月不少于</w:t>
            </w:r>
            <w:r w:rsidRPr="008D441D">
              <w:rPr>
                <w:rFonts w:eastAsia="仿宋"/>
                <w:color w:val="FF0000"/>
                <w:kern w:val="0"/>
                <w:szCs w:val="21"/>
                <w:highlight w:val="yellow"/>
              </w:rPr>
              <w:t>1</w:t>
            </w:r>
            <w:r w:rsidRPr="008D441D">
              <w:rPr>
                <w:rFonts w:eastAsia="仿宋"/>
                <w:color w:val="FF0000"/>
                <w:kern w:val="0"/>
                <w:szCs w:val="21"/>
                <w:highlight w:val="yellow"/>
              </w:rPr>
              <w:t>次，并记录存档</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1B5412" w:rsidRDefault="008D441D">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sidRPr="008D441D">
              <w:rPr>
                <w:rFonts w:eastAsia="仿宋"/>
                <w:color w:val="FF0000"/>
                <w:kern w:val="0"/>
                <w:szCs w:val="21"/>
                <w:highlight w:val="yellow"/>
              </w:rPr>
              <w:t>（</w:t>
            </w:r>
            <w:r w:rsidRPr="008D441D">
              <w:rPr>
                <w:rFonts w:eastAsia="仿宋"/>
                <w:color w:val="FF0000"/>
                <w:kern w:val="0"/>
                <w:szCs w:val="21"/>
                <w:highlight w:val="yellow"/>
              </w:rPr>
              <w:t>36</w:t>
            </w:r>
            <w:r w:rsidRPr="008D441D">
              <w:rPr>
                <w:rFonts w:eastAsia="仿宋"/>
                <w:color w:val="FF0000"/>
                <w:kern w:val="0"/>
                <w:szCs w:val="21"/>
                <w:highlight w:val="yellow"/>
              </w:rPr>
              <w:t>）定期检查</w:t>
            </w:r>
            <w:r w:rsidRPr="008D441D">
              <w:rPr>
                <w:rFonts w:eastAsia="仿宋"/>
                <w:bCs/>
                <w:color w:val="FF0000"/>
                <w:kern w:val="0"/>
                <w:szCs w:val="21"/>
                <w:highlight w:val="yellow"/>
              </w:rPr>
              <w:t>并留存记录</w:t>
            </w:r>
          </w:p>
        </w:tc>
        <w:tc>
          <w:tcPr>
            <w:tcW w:w="2543" w:type="dxa"/>
            <w:tcMar>
              <w:left w:w="45" w:type="dxa"/>
              <w:right w:w="45" w:type="dxa"/>
            </w:tcMar>
            <w:vAlign w:val="center"/>
          </w:tcPr>
          <w:p w:rsidR="001B5412" w:rsidRDefault="001B5412">
            <w:pPr>
              <w:widowControl/>
              <w:spacing w:line="300" w:lineRule="exact"/>
              <w:rPr>
                <w:rFonts w:eastAsia="仿宋"/>
                <w:bCs/>
                <w:kern w:val="0"/>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1B5412" w:rsidRPr="008D441D" w:rsidRDefault="008D441D">
            <w:pPr>
              <w:widowControl/>
              <w:spacing w:line="300" w:lineRule="exact"/>
              <w:rPr>
                <w:rFonts w:eastAsia="仿宋"/>
                <w:color w:val="FF0000"/>
                <w:szCs w:val="21"/>
                <w:highlight w:val="yellow"/>
              </w:rPr>
            </w:pPr>
            <w:r w:rsidRPr="008D441D">
              <w:rPr>
                <w:rFonts w:eastAsia="仿宋"/>
                <w:color w:val="FF0000"/>
                <w:szCs w:val="21"/>
                <w:highlight w:val="yellow"/>
              </w:rPr>
              <w:t>（</w:t>
            </w:r>
            <w:r w:rsidRPr="008D441D">
              <w:rPr>
                <w:rFonts w:eastAsia="仿宋"/>
                <w:color w:val="FF0000"/>
                <w:szCs w:val="21"/>
                <w:highlight w:val="yellow"/>
              </w:rPr>
              <w:t>37</w:t>
            </w:r>
            <w:r w:rsidRPr="008D441D">
              <w:rPr>
                <w:rFonts w:eastAsia="仿宋"/>
                <w:color w:val="FF0000"/>
                <w:szCs w:val="21"/>
                <w:highlight w:val="yellow"/>
              </w:rPr>
              <w:t>）安全检查人员要佩戴标识、配备照相器具；</w:t>
            </w:r>
          </w:p>
          <w:p w:rsidR="001B5412" w:rsidRDefault="008D441D">
            <w:pPr>
              <w:widowControl/>
              <w:spacing w:line="300" w:lineRule="exact"/>
              <w:rPr>
                <w:rFonts w:eastAsia="仿宋"/>
                <w:kern w:val="0"/>
                <w:szCs w:val="21"/>
              </w:rPr>
            </w:pPr>
            <w:r w:rsidRPr="008D441D">
              <w:rPr>
                <w:rFonts w:eastAsia="仿宋"/>
                <w:color w:val="FF0000"/>
                <w:szCs w:val="21"/>
                <w:highlight w:val="yellow"/>
              </w:rPr>
              <w:t>（</w:t>
            </w:r>
            <w:r w:rsidRPr="008D441D">
              <w:rPr>
                <w:rFonts w:eastAsia="仿宋"/>
                <w:color w:val="FF0000"/>
                <w:szCs w:val="21"/>
                <w:highlight w:val="yellow"/>
              </w:rPr>
              <w:t>38</w:t>
            </w:r>
            <w:r w:rsidRPr="008D441D">
              <w:rPr>
                <w:rFonts w:eastAsia="仿宋"/>
                <w:color w:val="FF0000"/>
                <w:szCs w:val="21"/>
                <w:highlight w:val="yellow"/>
              </w:rPr>
              <w:t>）进入</w:t>
            </w:r>
            <w:r w:rsidRPr="008D441D">
              <w:rPr>
                <w:rFonts w:eastAsia="仿宋" w:hint="eastAsia"/>
                <w:color w:val="FF0000"/>
                <w:szCs w:val="21"/>
                <w:highlight w:val="yellow"/>
              </w:rPr>
              <w:t>涉及</w:t>
            </w:r>
            <w:proofErr w:type="gramStart"/>
            <w:r w:rsidRPr="008D441D">
              <w:rPr>
                <w:rFonts w:eastAsia="仿宋"/>
                <w:color w:val="FF0000"/>
                <w:szCs w:val="21"/>
                <w:highlight w:val="yellow"/>
              </w:rPr>
              <w:t>危化品</w:t>
            </w:r>
            <w:proofErr w:type="gramEnd"/>
            <w:r w:rsidRPr="008D441D">
              <w:rPr>
                <w:rFonts w:eastAsia="仿宋"/>
                <w:color w:val="FF0000"/>
                <w:szCs w:val="21"/>
                <w:highlight w:val="yellow"/>
              </w:rPr>
              <w:t>、生物、辐射等实验室要穿戴必要的防护装具；检查辐射场所要佩戴个人辐射剂量计；配备必要的测量、计量用具（</w:t>
            </w:r>
            <w:r w:rsidRPr="008D441D">
              <w:rPr>
                <w:rFonts w:eastAsia="仿宋" w:hint="eastAsia"/>
                <w:color w:val="FF0000"/>
                <w:szCs w:val="21"/>
                <w:highlight w:val="yellow"/>
              </w:rPr>
              <w:t>手持式</w:t>
            </w:r>
            <w:r w:rsidRPr="008D441D">
              <w:rPr>
                <w:rFonts w:eastAsia="仿宋" w:hint="eastAsia"/>
                <w:color w:val="FF0000"/>
                <w:szCs w:val="21"/>
                <w:highlight w:val="yellow"/>
              </w:rPr>
              <w:t>V</w:t>
            </w:r>
            <w:r w:rsidRPr="008D441D">
              <w:rPr>
                <w:rFonts w:eastAsia="仿宋"/>
                <w:color w:val="FF0000"/>
                <w:szCs w:val="21"/>
                <w:highlight w:val="yellow"/>
              </w:rPr>
              <w:t>OC</w:t>
            </w:r>
            <w:r w:rsidRPr="008D441D">
              <w:rPr>
                <w:rFonts w:eastAsia="仿宋" w:hint="eastAsia"/>
                <w:color w:val="FF0000"/>
                <w:szCs w:val="21"/>
                <w:highlight w:val="yellow"/>
              </w:rPr>
              <w:t>检测仪</w:t>
            </w:r>
            <w:r w:rsidRPr="008D441D">
              <w:rPr>
                <w:rFonts w:eastAsia="仿宋"/>
                <w:color w:val="FF0000"/>
                <w:szCs w:val="21"/>
                <w:highlight w:val="yellow"/>
              </w:rPr>
              <w:t>、声级计、风速仪</w:t>
            </w:r>
            <w:r w:rsidRPr="008D441D">
              <w:rPr>
                <w:rFonts w:eastAsia="仿宋" w:hint="eastAsia"/>
                <w:color w:val="FF0000"/>
                <w:szCs w:val="21"/>
                <w:highlight w:val="yellow"/>
              </w:rPr>
              <w:t>、</w:t>
            </w:r>
            <w:r w:rsidRPr="008D441D">
              <w:rPr>
                <w:rFonts w:eastAsia="仿宋"/>
                <w:color w:val="FF0000"/>
                <w:szCs w:val="21"/>
                <w:highlight w:val="yellow"/>
              </w:rPr>
              <w:t>电笔、万用表等）</w:t>
            </w:r>
          </w:p>
        </w:tc>
        <w:tc>
          <w:tcPr>
            <w:tcW w:w="2543" w:type="dxa"/>
            <w:tcMar>
              <w:left w:w="45" w:type="dxa"/>
              <w:right w:w="45" w:type="dxa"/>
            </w:tcMar>
            <w:vAlign w:val="center"/>
          </w:tcPr>
          <w:p w:rsidR="001B5412" w:rsidRDefault="001B5412">
            <w:pPr>
              <w:widowControl/>
              <w:spacing w:line="300" w:lineRule="exact"/>
              <w:rPr>
                <w:rFonts w:eastAsia="仿宋"/>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安全隐患整改</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1B5412" w:rsidRDefault="008D441D">
            <w:pPr>
              <w:widowControl/>
              <w:spacing w:line="300" w:lineRule="exact"/>
              <w:rPr>
                <w:rFonts w:eastAsia="仿宋"/>
                <w:kern w:val="0"/>
                <w:szCs w:val="21"/>
              </w:rPr>
            </w:pPr>
            <w:r w:rsidRPr="008D441D">
              <w:rPr>
                <w:rFonts w:eastAsia="仿宋"/>
                <w:color w:val="FF0000"/>
                <w:kern w:val="0"/>
                <w:szCs w:val="21"/>
                <w:highlight w:val="yellow"/>
              </w:rPr>
              <w:t>（</w:t>
            </w:r>
            <w:r w:rsidRPr="008D441D">
              <w:rPr>
                <w:rFonts w:eastAsia="仿宋"/>
                <w:color w:val="FF0000"/>
                <w:kern w:val="0"/>
                <w:szCs w:val="21"/>
                <w:highlight w:val="yellow"/>
              </w:rPr>
              <w:t>41</w:t>
            </w:r>
            <w:r w:rsidRPr="008D441D">
              <w:rPr>
                <w:rFonts w:eastAsia="仿宋"/>
                <w:color w:val="FF0000"/>
                <w:kern w:val="0"/>
                <w:szCs w:val="21"/>
                <w:highlight w:val="yellow"/>
              </w:rPr>
              <w:t>）如存在重大隐患，实验室应立即停止实验活动，整改完成</w:t>
            </w:r>
            <w:r w:rsidRPr="008D441D">
              <w:rPr>
                <w:rFonts w:eastAsia="仿宋" w:hint="eastAsia"/>
                <w:color w:val="FF0000"/>
                <w:kern w:val="0"/>
                <w:szCs w:val="21"/>
                <w:highlight w:val="yellow"/>
              </w:rPr>
              <w:t>或</w:t>
            </w:r>
            <w:r w:rsidRPr="008D441D">
              <w:rPr>
                <w:rFonts w:eastAsia="仿宋"/>
                <w:color w:val="FF0000"/>
                <w:kern w:val="0"/>
                <w:szCs w:val="21"/>
                <w:highlight w:val="yellow"/>
              </w:rPr>
              <w:t>采取相应</w:t>
            </w:r>
            <w:r w:rsidRPr="008D441D">
              <w:rPr>
                <w:rFonts w:eastAsia="仿宋" w:hint="eastAsia"/>
                <w:color w:val="FF0000"/>
                <w:kern w:val="0"/>
                <w:szCs w:val="21"/>
                <w:highlight w:val="yellow"/>
              </w:rPr>
              <w:t>防护</w:t>
            </w:r>
            <w:r w:rsidRPr="008D441D">
              <w:rPr>
                <w:rFonts w:eastAsia="仿宋"/>
                <w:color w:val="FF0000"/>
                <w:kern w:val="0"/>
                <w:szCs w:val="21"/>
                <w:highlight w:val="yellow"/>
              </w:rPr>
              <w:t>措施后方能恢复实验</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安全报告</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sidRPr="008D441D">
              <w:rPr>
                <w:rFonts w:eastAsia="仿宋"/>
                <w:bCs/>
                <w:color w:val="FF0000"/>
                <w:kern w:val="0"/>
                <w:szCs w:val="21"/>
                <w:highlight w:val="yellow"/>
              </w:rPr>
              <w:t>（</w:t>
            </w:r>
            <w:r w:rsidRPr="008D441D">
              <w:rPr>
                <w:rFonts w:eastAsia="仿宋"/>
                <w:bCs/>
                <w:color w:val="FF0000"/>
                <w:kern w:val="0"/>
                <w:szCs w:val="21"/>
                <w:highlight w:val="yellow"/>
              </w:rPr>
              <w:t>43</w:t>
            </w:r>
            <w:r w:rsidRPr="008D441D">
              <w:rPr>
                <w:rFonts w:eastAsia="仿宋"/>
                <w:bCs/>
                <w:color w:val="FF0000"/>
                <w:kern w:val="0"/>
                <w:szCs w:val="21"/>
                <w:highlight w:val="yellow"/>
              </w:rPr>
              <w:t>）</w:t>
            </w:r>
            <w:r w:rsidRPr="008D441D">
              <w:rPr>
                <w:rFonts w:eastAsia="仿宋" w:hint="eastAsia"/>
                <w:bCs/>
                <w:color w:val="FF0000"/>
                <w:kern w:val="0"/>
                <w:szCs w:val="21"/>
                <w:highlight w:val="yellow"/>
              </w:rPr>
              <w:t>存有</w:t>
            </w:r>
            <w:r w:rsidRPr="008D441D">
              <w:rPr>
                <w:rFonts w:eastAsia="仿宋"/>
                <w:bCs/>
                <w:color w:val="FF0000"/>
                <w:kern w:val="0"/>
                <w:szCs w:val="21"/>
                <w:highlight w:val="yellow"/>
              </w:rPr>
              <w:t>相关资料或电子文档</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实验场所</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场所环境</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1B5412" w:rsidRPr="008D441D" w:rsidRDefault="008D441D">
            <w:pPr>
              <w:widowControl/>
              <w:spacing w:line="300" w:lineRule="exact"/>
              <w:rPr>
                <w:rFonts w:eastAsia="仿宋"/>
                <w:color w:val="FF0000"/>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sidRPr="008D441D">
              <w:rPr>
                <w:rFonts w:eastAsia="仿宋"/>
                <w:color w:val="FF0000"/>
                <w:szCs w:val="21"/>
                <w:highlight w:val="yellow"/>
              </w:rPr>
              <w:t>75</w:t>
            </w:r>
            <w:r w:rsidRPr="008D441D">
              <w:rPr>
                <w:rFonts w:eastAsia="仿宋"/>
                <w:color w:val="FF0000"/>
                <w:szCs w:val="21"/>
                <w:highlight w:val="yellow"/>
              </w:rPr>
              <w:t>平方米以上实验室要有两个出入口；</w:t>
            </w:r>
          </w:p>
          <w:p w:rsidR="001B5412" w:rsidRDefault="008D441D">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1B5412" w:rsidRDefault="008D441D">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1B5412" w:rsidRDefault="008D441D">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lastRenderedPageBreak/>
              <w:t>5.1.3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sidRPr="008D441D">
              <w:rPr>
                <w:rFonts w:eastAsia="仿宋"/>
                <w:bCs/>
                <w:color w:val="FF0000"/>
                <w:szCs w:val="21"/>
                <w:highlight w:val="yellow"/>
              </w:rPr>
              <w:t>（</w:t>
            </w:r>
            <w:r w:rsidRPr="008D441D">
              <w:rPr>
                <w:rFonts w:eastAsia="仿宋"/>
                <w:bCs/>
                <w:color w:val="FF0000"/>
                <w:szCs w:val="21"/>
                <w:highlight w:val="yellow"/>
              </w:rPr>
              <w:t>49</w:t>
            </w:r>
            <w:r w:rsidRPr="008D441D">
              <w:rPr>
                <w:rFonts w:eastAsia="仿宋"/>
                <w:bCs/>
                <w:color w:val="FF0000"/>
                <w:szCs w:val="21"/>
                <w:highlight w:val="yellow"/>
              </w:rPr>
              <w:t>）保持消防通道通畅</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1B5412" w:rsidRDefault="008D441D">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1B5412" w:rsidRPr="008D441D" w:rsidRDefault="008D441D">
            <w:pPr>
              <w:widowControl/>
              <w:spacing w:line="300" w:lineRule="exact"/>
              <w:rPr>
                <w:rFonts w:eastAsia="仿宋"/>
                <w:color w:val="FF0000"/>
                <w:szCs w:val="21"/>
              </w:rPr>
            </w:pPr>
            <w:r>
              <w:rPr>
                <w:rFonts w:eastAsia="仿宋"/>
                <w:szCs w:val="21"/>
              </w:rPr>
              <w:t>（</w:t>
            </w:r>
            <w:r>
              <w:rPr>
                <w:rFonts w:eastAsia="仿宋"/>
                <w:szCs w:val="21"/>
              </w:rPr>
              <w:t>52</w:t>
            </w:r>
            <w:r>
              <w:rPr>
                <w:rFonts w:eastAsia="仿宋"/>
                <w:szCs w:val="21"/>
              </w:rPr>
              <w:t>）</w:t>
            </w:r>
            <w:r w:rsidRPr="008D441D">
              <w:rPr>
                <w:rFonts w:eastAsia="仿宋"/>
                <w:color w:val="FF0000"/>
                <w:szCs w:val="21"/>
                <w:highlight w:val="yellow"/>
              </w:rPr>
              <w:t>有可燃气体的实验室不设吊顶；</w:t>
            </w:r>
          </w:p>
          <w:p w:rsidR="001B5412" w:rsidRDefault="008D441D">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1B5412" w:rsidRDefault="008D441D">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1B5412" w:rsidRDefault="008D441D">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w:t>
            </w:r>
            <w:r w:rsidRPr="008D441D">
              <w:rPr>
                <w:rFonts w:eastAsia="仿宋"/>
                <w:color w:val="FF0000"/>
                <w:szCs w:val="21"/>
                <w:highlight w:val="yellow"/>
              </w:rPr>
              <w:t>应急备用钥匙需集中存放、统一管理，应急时方便取用</w:t>
            </w:r>
          </w:p>
        </w:tc>
        <w:tc>
          <w:tcPr>
            <w:tcW w:w="2543" w:type="dxa"/>
            <w:tcMar>
              <w:left w:w="45" w:type="dxa"/>
              <w:right w:w="45" w:type="dxa"/>
            </w:tcMar>
            <w:vAlign w:val="center"/>
          </w:tcPr>
          <w:p w:rsidR="001B5412" w:rsidRDefault="001B5412">
            <w:pPr>
              <w:widowControl/>
              <w:spacing w:line="300" w:lineRule="exact"/>
              <w:rPr>
                <w:rFonts w:eastAsia="仿宋"/>
                <w:bCs/>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1B5412" w:rsidRDefault="008D441D">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1B5412" w:rsidRDefault="008D441D">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1B5412" w:rsidRDefault="008D441D">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1B5412" w:rsidRDefault="008D441D">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1B5412" w:rsidRDefault="001B5412">
            <w:pPr>
              <w:spacing w:line="300" w:lineRule="exact"/>
              <w:rPr>
                <w:rFonts w:eastAsia="仿宋"/>
                <w:bCs/>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卫生与日常管理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1B5412" w:rsidRDefault="008D441D">
            <w:pPr>
              <w:spacing w:line="300" w:lineRule="exact"/>
              <w:rPr>
                <w:rFonts w:eastAsia="仿宋"/>
                <w:bCs/>
                <w:szCs w:val="21"/>
              </w:rPr>
            </w:pPr>
            <w:r>
              <w:rPr>
                <w:rFonts w:eastAsia="仿宋"/>
                <w:szCs w:val="21"/>
              </w:rPr>
              <w:t>（</w:t>
            </w:r>
            <w:r>
              <w:rPr>
                <w:rFonts w:eastAsia="仿宋"/>
                <w:szCs w:val="21"/>
              </w:rPr>
              <w:t>61</w:t>
            </w:r>
            <w:r>
              <w:rPr>
                <w:rFonts w:eastAsia="仿宋"/>
                <w:szCs w:val="21"/>
              </w:rPr>
              <w:t>）</w:t>
            </w:r>
            <w:r w:rsidRPr="008D441D">
              <w:rPr>
                <w:rFonts w:eastAsia="仿宋"/>
                <w:color w:val="FF0000"/>
                <w:szCs w:val="21"/>
                <w:highlight w:val="yellow"/>
              </w:rPr>
              <w:t>有毒有害实验区与学习区明确分开，合理布局，重点关注化学、生物、辐射、激光等类别实验室</w:t>
            </w:r>
            <w:r w:rsidRPr="008D441D">
              <w:rPr>
                <w:rFonts w:eastAsia="仿宋" w:hint="eastAsia"/>
                <w:color w:val="FF0000"/>
                <w:szCs w:val="21"/>
                <w:highlight w:val="yellow"/>
              </w:rPr>
              <w:t>。如部分区域分区不明显，现场查看</w:t>
            </w:r>
            <w:r w:rsidRPr="008D441D">
              <w:rPr>
                <w:rFonts w:eastAsia="仿宋"/>
                <w:color w:val="FF0000"/>
                <w:szCs w:val="21"/>
                <w:highlight w:val="yellow"/>
              </w:rPr>
              <w:t>有毒有害</w:t>
            </w:r>
            <w:r w:rsidRPr="008D441D">
              <w:rPr>
                <w:rFonts w:eastAsia="仿宋" w:hint="eastAsia"/>
                <w:color w:val="FF0000"/>
                <w:szCs w:val="21"/>
                <w:highlight w:val="yellow"/>
              </w:rPr>
              <w:t>物质的管理须对工作环境无健康危害</w:t>
            </w:r>
          </w:p>
        </w:tc>
        <w:tc>
          <w:tcPr>
            <w:tcW w:w="2543" w:type="dxa"/>
            <w:tcMar>
              <w:left w:w="45" w:type="dxa"/>
              <w:right w:w="45" w:type="dxa"/>
            </w:tcMar>
            <w:vAlign w:val="center"/>
          </w:tcPr>
          <w:p w:rsidR="001B5412" w:rsidRDefault="001B5412">
            <w:pPr>
              <w:spacing w:line="300" w:lineRule="exact"/>
              <w:rPr>
                <w:rFonts w:eastAsia="仿宋"/>
                <w:bCs/>
                <w:szCs w:val="21"/>
              </w:rPr>
            </w:pPr>
          </w:p>
        </w:tc>
      </w:tr>
      <w:tr w:rsidR="001B5412">
        <w:trPr>
          <w:trHeight w:val="369"/>
          <w:jc w:val="center"/>
        </w:trPr>
        <w:tc>
          <w:tcPr>
            <w:tcW w:w="848" w:type="dxa"/>
            <w:tcMar>
              <w:left w:w="45" w:type="dxa"/>
              <w:right w:w="45" w:type="dxa"/>
            </w:tcMar>
            <w:vAlign w:val="center"/>
          </w:tcPr>
          <w:p w:rsidR="001B5412" w:rsidRDefault="008D441D">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1B5412" w:rsidRDefault="008D441D">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1B5412" w:rsidRDefault="008D441D">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1B5412" w:rsidRDefault="001B5412">
            <w:pPr>
              <w:spacing w:line="300" w:lineRule="exact"/>
              <w:rPr>
                <w:rFonts w:eastAsia="仿宋"/>
                <w:bCs/>
                <w:szCs w:val="21"/>
              </w:rPr>
            </w:pPr>
          </w:p>
        </w:tc>
      </w:tr>
      <w:tr w:rsidR="001B5412">
        <w:trPr>
          <w:trHeight w:val="369"/>
          <w:jc w:val="center"/>
        </w:trPr>
        <w:tc>
          <w:tcPr>
            <w:tcW w:w="848" w:type="dxa"/>
            <w:tcMar>
              <w:left w:w="45" w:type="dxa"/>
              <w:right w:w="45" w:type="dxa"/>
            </w:tcMar>
            <w:vAlign w:val="center"/>
          </w:tcPr>
          <w:p w:rsidR="001B5412" w:rsidRDefault="008D441D">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1B5412" w:rsidRDefault="008D441D">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1B5412" w:rsidRDefault="001B5412">
            <w:pPr>
              <w:spacing w:line="300" w:lineRule="exact"/>
              <w:rPr>
                <w:rFonts w:eastAsia="仿宋"/>
                <w:bCs/>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1B5412" w:rsidRDefault="008D441D">
            <w:pPr>
              <w:spacing w:line="300" w:lineRule="exact"/>
              <w:rPr>
                <w:rFonts w:eastAsia="仿宋"/>
                <w:bCs/>
                <w:szCs w:val="21"/>
              </w:rPr>
            </w:pPr>
            <w:r w:rsidRPr="008D441D">
              <w:rPr>
                <w:rFonts w:eastAsia="仿宋"/>
                <w:bCs/>
                <w:color w:val="FF0000"/>
                <w:szCs w:val="21"/>
                <w:highlight w:val="yellow"/>
              </w:rPr>
              <w:t>（</w:t>
            </w:r>
            <w:r w:rsidRPr="008D441D">
              <w:rPr>
                <w:rFonts w:eastAsia="仿宋"/>
                <w:bCs/>
                <w:color w:val="FF0000"/>
                <w:szCs w:val="21"/>
                <w:highlight w:val="yellow"/>
              </w:rPr>
              <w:t>65</w:t>
            </w:r>
            <w:r w:rsidRPr="008D441D">
              <w:rPr>
                <w:rFonts w:eastAsia="仿宋"/>
                <w:bCs/>
                <w:color w:val="FF0000"/>
                <w:szCs w:val="21"/>
                <w:highlight w:val="yellow"/>
              </w:rPr>
              <w:t>）</w:t>
            </w:r>
            <w:r w:rsidRPr="008D441D">
              <w:rPr>
                <w:rFonts w:eastAsia="仿宋" w:hint="eastAsia"/>
                <w:bCs/>
                <w:color w:val="FF0000"/>
                <w:szCs w:val="21"/>
                <w:highlight w:val="yellow"/>
              </w:rPr>
              <w:t>现场查看门牌，查阅档案</w:t>
            </w:r>
          </w:p>
        </w:tc>
        <w:tc>
          <w:tcPr>
            <w:tcW w:w="2543" w:type="dxa"/>
            <w:tcMar>
              <w:left w:w="45" w:type="dxa"/>
              <w:right w:w="45" w:type="dxa"/>
            </w:tcMar>
            <w:vAlign w:val="center"/>
          </w:tcPr>
          <w:p w:rsidR="001B5412" w:rsidRDefault="001B5412">
            <w:pPr>
              <w:spacing w:line="300" w:lineRule="exact"/>
              <w:rPr>
                <w:rFonts w:eastAsia="仿宋"/>
                <w:bCs/>
                <w:szCs w:val="21"/>
              </w:rPr>
            </w:pPr>
          </w:p>
        </w:tc>
      </w:tr>
      <w:tr w:rsidR="001B5412">
        <w:trPr>
          <w:trHeight w:val="369"/>
          <w:jc w:val="center"/>
        </w:trPr>
        <w:tc>
          <w:tcPr>
            <w:tcW w:w="848" w:type="dxa"/>
            <w:tcMar>
              <w:left w:w="45" w:type="dxa"/>
              <w:right w:w="45" w:type="dxa"/>
            </w:tcMar>
            <w:vAlign w:val="center"/>
          </w:tcPr>
          <w:p w:rsidR="001B5412" w:rsidRDefault="008D441D">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1B5412" w:rsidRDefault="008D441D">
            <w:pPr>
              <w:spacing w:line="300" w:lineRule="exact"/>
              <w:rPr>
                <w:rFonts w:eastAsia="仿宋"/>
                <w:bCs/>
                <w:szCs w:val="21"/>
              </w:rPr>
            </w:pPr>
            <w:r>
              <w:rPr>
                <w:rFonts w:eastAsia="仿宋"/>
                <w:szCs w:val="21"/>
              </w:rPr>
              <w:t>（</w:t>
            </w:r>
            <w:r>
              <w:rPr>
                <w:rFonts w:eastAsia="仿宋"/>
                <w:szCs w:val="21"/>
              </w:rPr>
              <w:t>66</w:t>
            </w:r>
            <w:r>
              <w:rPr>
                <w:rFonts w:eastAsia="仿宋"/>
                <w:szCs w:val="21"/>
              </w:rPr>
              <w:t>）</w:t>
            </w:r>
            <w:r w:rsidRPr="008D441D">
              <w:rPr>
                <w:rFonts w:eastAsia="仿宋"/>
                <w:color w:val="FF0000"/>
                <w:szCs w:val="21"/>
                <w:highlight w:val="yellow"/>
              </w:rPr>
              <w:t>配备的药箱</w:t>
            </w:r>
            <w:r w:rsidRPr="008D441D">
              <w:rPr>
                <w:rFonts w:eastAsia="仿宋" w:hint="eastAsia"/>
                <w:color w:val="FF0000"/>
                <w:szCs w:val="21"/>
                <w:highlight w:val="yellow"/>
              </w:rPr>
              <w:t>不得</w:t>
            </w:r>
            <w:r w:rsidRPr="008D441D">
              <w:rPr>
                <w:rFonts w:eastAsia="仿宋"/>
                <w:color w:val="FF0000"/>
                <w:szCs w:val="21"/>
                <w:highlight w:val="yellow"/>
              </w:rPr>
              <w:t>上锁，并定期检查药品是否在保质期内</w:t>
            </w:r>
          </w:p>
        </w:tc>
        <w:tc>
          <w:tcPr>
            <w:tcW w:w="2543" w:type="dxa"/>
            <w:tcMar>
              <w:left w:w="45" w:type="dxa"/>
              <w:right w:w="45" w:type="dxa"/>
            </w:tcMar>
            <w:vAlign w:val="center"/>
          </w:tcPr>
          <w:p w:rsidR="001B5412" w:rsidRDefault="001B5412">
            <w:pPr>
              <w:spacing w:line="300" w:lineRule="exact"/>
              <w:rPr>
                <w:rFonts w:eastAsia="仿宋"/>
                <w:bCs/>
                <w:szCs w:val="21"/>
              </w:rPr>
            </w:pPr>
          </w:p>
        </w:tc>
      </w:tr>
      <w:tr w:rsidR="001B5412">
        <w:trPr>
          <w:trHeight w:val="369"/>
          <w:jc w:val="center"/>
        </w:trPr>
        <w:tc>
          <w:tcPr>
            <w:tcW w:w="848" w:type="dxa"/>
            <w:tcMar>
              <w:left w:w="45" w:type="dxa"/>
              <w:right w:w="45" w:type="dxa"/>
            </w:tcMar>
            <w:vAlign w:val="center"/>
          </w:tcPr>
          <w:p w:rsidR="001B5412" w:rsidRDefault="008D441D">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1B5412" w:rsidRDefault="008D441D">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1B5412" w:rsidRDefault="001B5412">
            <w:pPr>
              <w:spacing w:line="300" w:lineRule="exact"/>
              <w:rPr>
                <w:rFonts w:eastAsia="仿宋"/>
                <w:bCs/>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安全设施</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消防设施</w:t>
            </w:r>
          </w:p>
        </w:tc>
      </w:tr>
      <w:tr w:rsidR="001B5412">
        <w:trPr>
          <w:trHeight w:val="369"/>
          <w:jc w:val="center"/>
        </w:trPr>
        <w:tc>
          <w:tcPr>
            <w:tcW w:w="848" w:type="dxa"/>
            <w:tcMar>
              <w:left w:w="45" w:type="dxa"/>
              <w:right w:w="45" w:type="dxa"/>
            </w:tcMar>
            <w:vAlign w:val="center"/>
          </w:tcPr>
          <w:p w:rsidR="001B5412" w:rsidRDefault="008D441D">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1B5412" w:rsidRDefault="008D441D">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1B5412" w:rsidRDefault="008D441D">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1B5412" w:rsidRDefault="008D441D">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应急喷淋与洗眼装置</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1B5412" w:rsidRDefault="001B5412">
            <w:pPr>
              <w:spacing w:line="300" w:lineRule="exact"/>
              <w:rPr>
                <w:rFonts w:eastAsia="仿宋"/>
                <w:bCs/>
                <w:kern w:val="0"/>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1B5412" w:rsidRDefault="008D441D">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1B5412" w:rsidRDefault="008D441D">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w:t>
            </w:r>
            <w:r w:rsidRPr="008D441D">
              <w:rPr>
                <w:rFonts w:eastAsia="仿宋"/>
                <w:color w:val="FF0000"/>
                <w:kern w:val="0"/>
                <w:szCs w:val="21"/>
                <w:highlight w:val="yellow"/>
              </w:rPr>
              <w:t>洗眼装置接入生活用水管道，水量水压适中（喷出高度</w:t>
            </w:r>
            <w:r w:rsidRPr="008D441D">
              <w:rPr>
                <w:rFonts w:eastAsia="仿宋"/>
                <w:color w:val="FF0000"/>
                <w:kern w:val="0"/>
                <w:szCs w:val="21"/>
                <w:highlight w:val="yellow"/>
              </w:rPr>
              <w:t>8</w:t>
            </w:r>
            <w:r w:rsidRPr="008D441D">
              <w:rPr>
                <w:rFonts w:eastAsia="仿宋" w:hint="eastAsia"/>
                <w:color w:val="FF0000"/>
                <w:kern w:val="0"/>
                <w:szCs w:val="21"/>
                <w:highlight w:val="yellow"/>
              </w:rPr>
              <w:t>~</w:t>
            </w:r>
            <w:r w:rsidRPr="008D441D">
              <w:rPr>
                <w:rFonts w:eastAsia="仿宋"/>
                <w:color w:val="FF0000"/>
                <w:kern w:val="0"/>
                <w:szCs w:val="21"/>
                <w:highlight w:val="yellow"/>
              </w:rPr>
              <w:t>10</w:t>
            </w:r>
            <w:r w:rsidRPr="008D441D">
              <w:rPr>
                <w:rFonts w:eastAsia="仿宋"/>
                <w:color w:val="FF0000"/>
                <w:kern w:val="0"/>
                <w:szCs w:val="21"/>
                <w:highlight w:val="yellow"/>
              </w:rPr>
              <w:t>厘米），</w:t>
            </w:r>
            <w:r w:rsidRPr="008D441D">
              <w:rPr>
                <w:rFonts w:eastAsia="仿宋"/>
                <w:bCs/>
                <w:color w:val="FF0000"/>
                <w:kern w:val="0"/>
                <w:szCs w:val="21"/>
                <w:highlight w:val="yellow"/>
              </w:rPr>
              <w:t>水流畅通平稳</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sidRPr="008D441D">
              <w:rPr>
                <w:rFonts w:eastAsia="仿宋" w:hint="eastAsia"/>
                <w:color w:val="FF0000"/>
                <w:kern w:val="0"/>
                <w:szCs w:val="21"/>
                <w:highlight w:val="yellow"/>
              </w:rPr>
              <w:t>经常</w:t>
            </w:r>
            <w:r w:rsidRPr="008D441D">
              <w:rPr>
                <w:rFonts w:eastAsia="仿宋"/>
                <w:color w:val="FF0000"/>
                <w:kern w:val="0"/>
                <w:szCs w:val="21"/>
                <w:highlight w:val="yellow"/>
              </w:rPr>
              <w:t>擦拭洗眼喷头</w:t>
            </w:r>
            <w:r>
              <w:rPr>
                <w:rFonts w:eastAsia="仿宋"/>
                <w:kern w:val="0"/>
                <w:szCs w:val="21"/>
              </w:rPr>
              <w:t>，</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通风系统</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1B5412" w:rsidRPr="008D441D" w:rsidRDefault="008D441D">
            <w:pPr>
              <w:widowControl/>
              <w:spacing w:line="300" w:lineRule="exact"/>
              <w:rPr>
                <w:rFonts w:eastAsia="仿宋"/>
                <w:color w:val="FF0000"/>
                <w:kern w:val="0"/>
                <w:szCs w:val="21"/>
              </w:rPr>
            </w:pPr>
            <w:r>
              <w:rPr>
                <w:rFonts w:eastAsia="仿宋"/>
                <w:bCs/>
                <w:kern w:val="0"/>
                <w:szCs w:val="21"/>
              </w:rPr>
              <w:t>（</w:t>
            </w:r>
            <w:r>
              <w:rPr>
                <w:rFonts w:eastAsia="仿宋"/>
                <w:bCs/>
                <w:kern w:val="0"/>
                <w:szCs w:val="21"/>
              </w:rPr>
              <w:t>79</w:t>
            </w:r>
            <w:r>
              <w:rPr>
                <w:rFonts w:eastAsia="仿宋"/>
                <w:bCs/>
                <w:kern w:val="0"/>
                <w:szCs w:val="21"/>
              </w:rPr>
              <w:t>）</w:t>
            </w:r>
            <w:r w:rsidRPr="008D441D">
              <w:rPr>
                <w:rFonts w:eastAsia="仿宋"/>
                <w:color w:val="FF0000"/>
                <w:kern w:val="0"/>
                <w:szCs w:val="21"/>
                <w:highlight w:val="yellow"/>
              </w:rPr>
              <w:t>实验室通风系统运行正常，</w:t>
            </w:r>
            <w:r w:rsidRPr="008D441D">
              <w:rPr>
                <w:rFonts w:eastAsia="仿宋"/>
                <w:color w:val="FF0000"/>
                <w:szCs w:val="21"/>
                <w:highlight w:val="yellow"/>
              </w:rPr>
              <w:t>柜口面</w:t>
            </w:r>
            <w:r w:rsidRPr="008D441D">
              <w:rPr>
                <w:rFonts w:eastAsia="仿宋"/>
                <w:color w:val="FF0000"/>
                <w:kern w:val="0"/>
                <w:szCs w:val="21"/>
                <w:highlight w:val="yellow"/>
              </w:rPr>
              <w:t>风速</w:t>
            </w:r>
            <w:r w:rsidRPr="008D441D">
              <w:rPr>
                <w:rFonts w:eastAsia="仿宋"/>
                <w:color w:val="FF0000"/>
                <w:kern w:val="0"/>
                <w:szCs w:val="21"/>
                <w:highlight w:val="yellow"/>
              </w:rPr>
              <w:t>0.35</w:t>
            </w:r>
            <w:r w:rsidRPr="008D441D">
              <w:rPr>
                <w:rFonts w:eastAsia="仿宋" w:hint="eastAsia"/>
                <w:color w:val="FF0000"/>
                <w:kern w:val="0"/>
                <w:szCs w:val="21"/>
                <w:highlight w:val="yellow"/>
              </w:rPr>
              <w:t>~</w:t>
            </w:r>
            <w:r w:rsidRPr="008D441D">
              <w:rPr>
                <w:rFonts w:eastAsia="仿宋"/>
                <w:color w:val="FF0000"/>
                <w:kern w:val="0"/>
                <w:szCs w:val="21"/>
                <w:highlight w:val="yellow"/>
              </w:rPr>
              <w:t>0.75</w:t>
            </w:r>
            <w:r w:rsidRPr="008D441D">
              <w:rPr>
                <w:rFonts w:eastAsia="仿宋"/>
                <w:color w:val="FF0000"/>
                <w:kern w:val="0"/>
                <w:szCs w:val="21"/>
                <w:highlight w:val="yellow"/>
              </w:rPr>
              <w:t>米</w:t>
            </w:r>
            <w:r w:rsidRPr="008D441D">
              <w:rPr>
                <w:rFonts w:eastAsia="仿宋"/>
                <w:color w:val="FF0000"/>
                <w:kern w:val="0"/>
                <w:szCs w:val="21"/>
                <w:highlight w:val="yellow"/>
              </w:rPr>
              <w:t>/</w:t>
            </w:r>
            <w:r w:rsidRPr="008D441D">
              <w:rPr>
                <w:rFonts w:eastAsia="仿宋"/>
                <w:color w:val="FF0000"/>
                <w:kern w:val="0"/>
                <w:szCs w:val="21"/>
                <w:highlight w:val="yellow"/>
              </w:rPr>
              <w:t>秒，定期进行维护、检修；</w:t>
            </w:r>
          </w:p>
          <w:p w:rsidR="001B5412" w:rsidRDefault="008D441D">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1B5412" w:rsidRDefault="001B5412">
            <w:pPr>
              <w:spacing w:line="300" w:lineRule="exact"/>
              <w:rPr>
                <w:rFonts w:ascii="宋体" w:hAnsi="宋体"/>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w:t>
            </w:r>
            <w:r w:rsidRPr="008D441D">
              <w:rPr>
                <w:rFonts w:eastAsia="仿宋"/>
                <w:color w:val="FF0000"/>
                <w:kern w:val="0"/>
                <w:szCs w:val="21"/>
                <w:highlight w:val="yellow"/>
              </w:rPr>
              <w:t>81</w:t>
            </w:r>
            <w:r w:rsidRPr="008D441D">
              <w:rPr>
                <w:rFonts w:eastAsia="仿宋"/>
                <w:color w:val="FF0000"/>
                <w:kern w:val="0"/>
                <w:szCs w:val="21"/>
                <w:highlight w:val="yellow"/>
              </w:rPr>
              <w:t>）实验室排出的有害物质浓度超过国家现行标准规定的允许排放标准时，应采取净化措施</w:t>
            </w:r>
            <w:r w:rsidRPr="008D441D">
              <w:rPr>
                <w:rFonts w:eastAsia="仿宋" w:hint="eastAsia"/>
                <w:color w:val="FF0000"/>
                <w:kern w:val="0"/>
                <w:szCs w:val="21"/>
                <w:highlight w:val="yellow"/>
              </w:rPr>
              <w:t>，做到达标排放</w:t>
            </w:r>
            <w:r w:rsidRPr="008D441D">
              <w:rPr>
                <w:rFonts w:eastAsia="仿宋"/>
                <w:color w:val="FF0000"/>
                <w:kern w:val="0"/>
                <w:szCs w:val="21"/>
                <w:highlight w:val="yellow"/>
              </w:rPr>
              <w:t>；</w:t>
            </w:r>
          </w:p>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w:t>
            </w:r>
            <w:r w:rsidRPr="008D441D">
              <w:rPr>
                <w:rFonts w:eastAsia="仿宋"/>
                <w:color w:val="FF0000"/>
                <w:kern w:val="0"/>
                <w:szCs w:val="21"/>
                <w:highlight w:val="yellow"/>
              </w:rPr>
              <w:t>82</w:t>
            </w:r>
            <w:r w:rsidRPr="008D441D">
              <w:rPr>
                <w:rFonts w:eastAsia="仿宋"/>
                <w:color w:val="FF0000"/>
                <w:kern w:val="0"/>
                <w:szCs w:val="21"/>
                <w:highlight w:val="yellow"/>
              </w:rPr>
              <w:t>）任何可能产生高浓度有害气体而导致个人曝露、或产生可燃、可爆炸气体或蒸汽而导致积聚的实验，都应在通风柜内进行；</w:t>
            </w:r>
          </w:p>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w:t>
            </w:r>
            <w:r w:rsidRPr="008D441D">
              <w:rPr>
                <w:rFonts w:eastAsia="仿宋"/>
                <w:color w:val="FF0000"/>
                <w:kern w:val="0"/>
                <w:szCs w:val="21"/>
                <w:highlight w:val="yellow"/>
              </w:rPr>
              <w:t>83</w:t>
            </w:r>
            <w:r w:rsidRPr="008D441D">
              <w:rPr>
                <w:rFonts w:eastAsia="仿宋"/>
                <w:color w:val="FF0000"/>
                <w:kern w:val="0"/>
                <w:szCs w:val="21"/>
                <w:highlight w:val="yellow"/>
              </w:rPr>
              <w:t>）进行实验时，通风柜可调玻璃视窗开至</w:t>
            </w:r>
            <w:r w:rsidRPr="008D441D">
              <w:rPr>
                <w:rFonts w:eastAsia="仿宋" w:hint="eastAsia"/>
                <w:color w:val="FF0000"/>
                <w:kern w:val="0"/>
                <w:szCs w:val="21"/>
                <w:highlight w:val="yellow"/>
              </w:rPr>
              <w:t>离</w:t>
            </w:r>
            <w:r w:rsidRPr="008D441D">
              <w:rPr>
                <w:rFonts w:eastAsia="仿宋"/>
                <w:color w:val="FF0000"/>
                <w:kern w:val="0"/>
                <w:szCs w:val="21"/>
                <w:highlight w:val="yellow"/>
              </w:rPr>
              <w:t>台面</w:t>
            </w:r>
            <w:r w:rsidRPr="008D441D">
              <w:rPr>
                <w:rFonts w:eastAsia="仿宋"/>
                <w:color w:val="FF0000"/>
                <w:kern w:val="0"/>
                <w:szCs w:val="21"/>
                <w:highlight w:val="yellow"/>
              </w:rPr>
              <w:t>10</w:t>
            </w:r>
            <w:r w:rsidRPr="008D441D">
              <w:rPr>
                <w:rFonts w:eastAsia="仿宋" w:hint="eastAsia"/>
                <w:color w:val="FF0000"/>
                <w:kern w:val="0"/>
                <w:szCs w:val="21"/>
                <w:highlight w:val="yellow"/>
              </w:rPr>
              <w:t>—</w:t>
            </w:r>
            <w:r w:rsidRPr="008D441D">
              <w:rPr>
                <w:rFonts w:eastAsia="仿宋"/>
                <w:color w:val="FF0000"/>
                <w:kern w:val="0"/>
                <w:szCs w:val="21"/>
                <w:highlight w:val="yellow"/>
              </w:rPr>
              <w:t>15</w:t>
            </w:r>
            <w:r w:rsidRPr="008D441D">
              <w:rPr>
                <w:rFonts w:eastAsia="仿宋"/>
                <w:color w:val="FF0000"/>
                <w:kern w:val="0"/>
                <w:szCs w:val="21"/>
                <w:highlight w:val="yellow"/>
              </w:rPr>
              <w:t>厘米，保持通风效果，并保护操作人员胸部以上部位；</w:t>
            </w:r>
          </w:p>
          <w:p w:rsidR="001B5412" w:rsidRPr="008D441D" w:rsidRDefault="008D441D">
            <w:pPr>
              <w:widowControl/>
              <w:spacing w:line="300" w:lineRule="exact"/>
              <w:rPr>
                <w:rFonts w:eastAsia="仿宋"/>
                <w:color w:val="FF0000"/>
                <w:kern w:val="0"/>
                <w:szCs w:val="21"/>
                <w:highlight w:val="yellow"/>
              </w:rPr>
            </w:pPr>
            <w:r w:rsidRPr="008D441D">
              <w:rPr>
                <w:rFonts w:eastAsia="仿宋"/>
                <w:bCs/>
                <w:color w:val="FF0000"/>
                <w:kern w:val="0"/>
                <w:szCs w:val="21"/>
                <w:highlight w:val="yellow"/>
              </w:rPr>
              <w:t>（</w:t>
            </w:r>
            <w:r w:rsidRPr="008D441D">
              <w:rPr>
                <w:rFonts w:eastAsia="仿宋"/>
                <w:bCs/>
                <w:color w:val="FF0000"/>
                <w:kern w:val="0"/>
                <w:szCs w:val="21"/>
                <w:highlight w:val="yellow"/>
              </w:rPr>
              <w:t>84</w:t>
            </w:r>
            <w:r w:rsidRPr="008D441D">
              <w:rPr>
                <w:rFonts w:eastAsia="仿宋"/>
                <w:bCs/>
                <w:color w:val="FF0000"/>
                <w:kern w:val="0"/>
                <w:szCs w:val="21"/>
                <w:highlight w:val="yellow"/>
              </w:rPr>
              <w:t>）</w:t>
            </w:r>
            <w:r w:rsidRPr="008D441D">
              <w:rPr>
                <w:rFonts w:eastAsia="仿宋"/>
                <w:color w:val="FF0000"/>
                <w:kern w:val="0"/>
                <w:szCs w:val="21"/>
                <w:highlight w:val="yellow"/>
              </w:rPr>
              <w:t>实验人员在通风</w:t>
            </w:r>
            <w:proofErr w:type="gramStart"/>
            <w:r w:rsidRPr="008D441D">
              <w:rPr>
                <w:rFonts w:eastAsia="仿宋"/>
                <w:color w:val="FF0000"/>
                <w:kern w:val="0"/>
                <w:szCs w:val="21"/>
                <w:highlight w:val="yellow"/>
              </w:rPr>
              <w:t>柜进行</w:t>
            </w:r>
            <w:proofErr w:type="gramEnd"/>
            <w:r w:rsidRPr="008D441D">
              <w:rPr>
                <w:rFonts w:eastAsia="仿宋"/>
                <w:color w:val="FF0000"/>
                <w:kern w:val="0"/>
                <w:szCs w:val="21"/>
                <w:highlight w:val="yellow"/>
              </w:rPr>
              <w:t>实验时，避免将头伸入调节门内</w:t>
            </w:r>
            <w:r w:rsidRPr="008D441D">
              <w:rPr>
                <w:rFonts w:eastAsia="仿宋" w:hint="eastAsia"/>
                <w:color w:val="FF0000"/>
                <w:kern w:val="0"/>
                <w:szCs w:val="21"/>
                <w:highlight w:val="yellow"/>
              </w:rPr>
              <w:t>。</w:t>
            </w:r>
            <w:r w:rsidRPr="008D441D">
              <w:rPr>
                <w:rFonts w:eastAsia="仿宋"/>
                <w:color w:val="FF0000"/>
                <w:kern w:val="0"/>
                <w:szCs w:val="21"/>
                <w:highlight w:val="yellow"/>
              </w:rPr>
              <w:t>不可将一次性手套或较轻的塑料袋等留在通风柜内，以免堵塞排风口；</w:t>
            </w:r>
          </w:p>
          <w:p w:rsidR="001B5412" w:rsidRPr="008D441D" w:rsidRDefault="008D441D">
            <w:pPr>
              <w:widowControl/>
              <w:spacing w:line="300" w:lineRule="exact"/>
              <w:rPr>
                <w:rFonts w:eastAsia="仿宋"/>
                <w:color w:val="FF0000"/>
                <w:kern w:val="0"/>
                <w:szCs w:val="21"/>
                <w:highlight w:val="yellow"/>
              </w:rPr>
            </w:pPr>
            <w:r w:rsidRPr="008D441D">
              <w:rPr>
                <w:rFonts w:eastAsia="仿宋"/>
                <w:color w:val="FF0000"/>
                <w:kern w:val="0"/>
                <w:szCs w:val="21"/>
                <w:highlight w:val="yellow"/>
              </w:rPr>
              <w:t>（</w:t>
            </w:r>
            <w:r w:rsidRPr="008D441D">
              <w:rPr>
                <w:rFonts w:eastAsia="仿宋"/>
                <w:color w:val="FF0000"/>
                <w:kern w:val="0"/>
                <w:szCs w:val="21"/>
                <w:highlight w:val="yellow"/>
              </w:rPr>
              <w:t>85</w:t>
            </w:r>
            <w:r w:rsidRPr="008D441D">
              <w:rPr>
                <w:rFonts w:eastAsia="仿宋"/>
                <w:color w:val="FF0000"/>
                <w:kern w:val="0"/>
                <w:szCs w:val="21"/>
                <w:highlight w:val="yellow"/>
              </w:rPr>
              <w:t>）通风柜内放置物品应距离调节门内侧</w:t>
            </w:r>
            <w:r w:rsidRPr="008D441D">
              <w:rPr>
                <w:rFonts w:eastAsia="仿宋"/>
                <w:color w:val="FF0000"/>
                <w:kern w:val="0"/>
                <w:szCs w:val="21"/>
                <w:highlight w:val="yellow"/>
              </w:rPr>
              <w:t>15</w:t>
            </w:r>
            <w:r w:rsidRPr="008D441D">
              <w:rPr>
                <w:rFonts w:eastAsia="仿宋"/>
                <w:color w:val="FF0000"/>
                <w:kern w:val="0"/>
                <w:szCs w:val="21"/>
                <w:highlight w:val="yellow"/>
              </w:rPr>
              <w:t>厘米</w:t>
            </w:r>
            <w:r w:rsidRPr="008D441D">
              <w:rPr>
                <w:rFonts w:eastAsia="仿宋" w:hint="eastAsia"/>
                <w:color w:val="FF0000"/>
                <w:kern w:val="0"/>
                <w:szCs w:val="21"/>
                <w:highlight w:val="yellow"/>
              </w:rPr>
              <w:t>以上</w:t>
            </w:r>
            <w:r w:rsidRPr="008D441D">
              <w:rPr>
                <w:rFonts w:eastAsia="仿宋"/>
                <w:color w:val="FF0000"/>
                <w:kern w:val="0"/>
                <w:szCs w:val="21"/>
                <w:highlight w:val="yellow"/>
              </w:rPr>
              <w:t>，以免掉落</w:t>
            </w:r>
            <w:r w:rsidRPr="008D441D">
              <w:rPr>
                <w:rFonts w:eastAsia="仿宋" w:hint="eastAsia"/>
                <w:color w:val="FF0000"/>
                <w:kern w:val="0"/>
                <w:szCs w:val="21"/>
                <w:highlight w:val="yellow"/>
              </w:rPr>
              <w:t>；</w:t>
            </w:r>
          </w:p>
          <w:p w:rsidR="001B5412" w:rsidRDefault="008D441D">
            <w:pPr>
              <w:widowControl/>
              <w:spacing w:line="300" w:lineRule="exact"/>
              <w:rPr>
                <w:rFonts w:eastAsia="仿宋"/>
                <w:bCs/>
                <w:kern w:val="0"/>
                <w:szCs w:val="21"/>
              </w:rPr>
            </w:pPr>
            <w:r w:rsidRPr="008D441D">
              <w:rPr>
                <w:rFonts w:eastAsia="仿宋"/>
                <w:color w:val="FF0000"/>
                <w:kern w:val="0"/>
                <w:szCs w:val="21"/>
                <w:highlight w:val="yellow"/>
              </w:rPr>
              <w:t>（</w:t>
            </w:r>
            <w:r w:rsidRPr="008D441D">
              <w:rPr>
                <w:rFonts w:eastAsia="仿宋"/>
                <w:color w:val="FF0000"/>
                <w:kern w:val="0"/>
                <w:szCs w:val="21"/>
                <w:highlight w:val="yellow"/>
              </w:rPr>
              <w:t>86</w:t>
            </w:r>
            <w:r w:rsidRPr="008D441D">
              <w:rPr>
                <w:rFonts w:eastAsia="仿宋"/>
                <w:color w:val="FF0000"/>
                <w:kern w:val="0"/>
                <w:szCs w:val="21"/>
                <w:highlight w:val="yellow"/>
              </w:rPr>
              <w:t>）</w:t>
            </w:r>
            <w:r w:rsidRPr="008D441D">
              <w:rPr>
                <w:rFonts w:eastAsia="仿宋"/>
                <w:bCs/>
                <w:color w:val="FF0000"/>
                <w:kern w:val="0"/>
                <w:szCs w:val="21"/>
                <w:highlight w:val="yellow"/>
              </w:rPr>
              <w:t>玻璃视窗材料应是钢化玻璃</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门禁监控</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1B5412" w:rsidRDefault="008D441D">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1B5412" w:rsidRDefault="008D441D">
            <w:pPr>
              <w:widowControl/>
              <w:spacing w:line="300" w:lineRule="exact"/>
              <w:rPr>
                <w:rFonts w:eastAsia="仿宋"/>
                <w:b/>
                <w:szCs w:val="21"/>
              </w:rPr>
            </w:pPr>
            <w:r>
              <w:rPr>
                <w:rFonts w:eastAsia="仿宋"/>
                <w:b/>
                <w:szCs w:val="21"/>
              </w:rPr>
              <w:t>实验室防爆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1B5412" w:rsidRDefault="008D441D">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1B5412" w:rsidRDefault="008D441D">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1B5412" w:rsidRDefault="001B5412">
            <w:pPr>
              <w:widowControl/>
              <w:spacing w:line="300" w:lineRule="exact"/>
              <w:rPr>
                <w:rFonts w:eastAsia="仿宋"/>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1B5412" w:rsidRDefault="001B5412">
            <w:pPr>
              <w:widowControl/>
              <w:spacing w:line="300" w:lineRule="exact"/>
              <w:rPr>
                <w:rFonts w:eastAsia="仿宋"/>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基础安全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用电用水基础安全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1B5412" w:rsidRDefault="008D441D">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1B5412" w:rsidRDefault="008D441D">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1B5412" w:rsidRDefault="008D441D">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1B5412" w:rsidRDefault="008D441D">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1B5412" w:rsidRDefault="008D441D">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1B5412" w:rsidRDefault="008D441D">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1B5412" w:rsidRDefault="008D441D">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1B5412" w:rsidRDefault="008D441D">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1B5412" w:rsidRDefault="008D441D">
            <w:pPr>
              <w:widowControl/>
              <w:spacing w:line="300" w:lineRule="exact"/>
              <w:rPr>
                <w:rFonts w:eastAsia="仿宋"/>
                <w:bCs/>
                <w:kern w:val="0"/>
                <w:szCs w:val="21"/>
              </w:rPr>
            </w:pPr>
            <w:r w:rsidRPr="00065A49">
              <w:rPr>
                <w:rFonts w:eastAsia="仿宋" w:hint="eastAsia"/>
                <w:color w:val="FF0000"/>
                <w:kern w:val="0"/>
                <w:szCs w:val="21"/>
                <w:highlight w:val="yellow"/>
              </w:rPr>
              <w:t>（</w:t>
            </w:r>
            <w:r w:rsidRPr="00065A49">
              <w:rPr>
                <w:rFonts w:eastAsia="仿宋" w:hint="eastAsia"/>
                <w:color w:val="FF0000"/>
                <w:kern w:val="0"/>
                <w:szCs w:val="21"/>
                <w:highlight w:val="yellow"/>
              </w:rPr>
              <w:t>1</w:t>
            </w:r>
            <w:r w:rsidRPr="00065A49">
              <w:rPr>
                <w:rFonts w:eastAsia="仿宋"/>
                <w:color w:val="FF0000"/>
                <w:kern w:val="0"/>
                <w:szCs w:val="21"/>
                <w:highlight w:val="yellow"/>
              </w:rPr>
              <w:t>04</w:t>
            </w:r>
            <w:r w:rsidRPr="00065A49">
              <w:rPr>
                <w:rFonts w:eastAsia="仿宋" w:hint="eastAsia"/>
                <w:color w:val="FF0000"/>
                <w:kern w:val="0"/>
                <w:szCs w:val="21"/>
                <w:highlight w:val="yellow"/>
              </w:rPr>
              <w:t>）</w:t>
            </w:r>
            <w:r w:rsidRPr="00065A49">
              <w:rPr>
                <w:rFonts w:eastAsia="仿宋"/>
                <w:color w:val="FF0000"/>
                <w:kern w:val="0"/>
                <w:szCs w:val="21"/>
                <w:highlight w:val="yellow"/>
              </w:rPr>
              <w:t>各楼层及实验室的各级水管总阀需有明显的标识</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个人防护</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w:t>
            </w:r>
            <w:r w:rsidRPr="00065A49">
              <w:rPr>
                <w:rFonts w:eastAsia="仿宋"/>
                <w:color w:val="FF0000"/>
                <w:kern w:val="0"/>
                <w:szCs w:val="21"/>
                <w:highlight w:val="yellow"/>
              </w:rPr>
              <w:t>呼吸器或面罩在有效期内，</w:t>
            </w:r>
            <w:r>
              <w:rPr>
                <w:rFonts w:eastAsia="仿宋"/>
                <w:kern w:val="0"/>
                <w:szCs w:val="21"/>
              </w:rPr>
              <w:t>不用时须密封放置）等；</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sidRPr="00065A49">
              <w:rPr>
                <w:rFonts w:eastAsia="仿宋"/>
                <w:color w:val="FF0000"/>
                <w:kern w:val="0"/>
                <w:szCs w:val="21"/>
                <w:highlight w:val="yellow"/>
              </w:rPr>
              <w:t>在紧急情况需使用的防化服等个人防护器具应分散存放在安全场所，以便于取用</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hint="eastAsia"/>
                <w:b/>
                <w:kern w:val="0"/>
                <w:szCs w:val="21"/>
              </w:rPr>
              <w:t>其他</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sidRPr="00065A49">
              <w:rPr>
                <w:rFonts w:eastAsia="仿宋"/>
                <w:color w:val="FF0000"/>
                <w:kern w:val="0"/>
                <w:szCs w:val="21"/>
                <w:highlight w:val="yellow"/>
              </w:rPr>
              <w:t>实验时不能脱岗，通宵实验须两人在场并有事先审批制度</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化学安全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危险化学品购置</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1B5412" w:rsidRDefault="008D441D">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1B5412" w:rsidRDefault="008D441D">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1B5412" w:rsidRDefault="001B5412">
            <w:pPr>
              <w:spacing w:line="360" w:lineRule="auto"/>
              <w:rPr>
                <w:rFonts w:eastAsia="仿宋"/>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1B5412" w:rsidRDefault="008D441D">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1B5412" w:rsidRPr="00065A49" w:rsidRDefault="008D441D">
            <w:pPr>
              <w:spacing w:line="300" w:lineRule="exact"/>
              <w:rPr>
                <w:rFonts w:eastAsia="仿宋"/>
                <w:color w:val="FF0000"/>
                <w:kern w:val="0"/>
                <w:szCs w:val="21"/>
                <w:highlight w:val="yellow"/>
              </w:rPr>
            </w:pPr>
            <w:r w:rsidRPr="00065A49">
              <w:rPr>
                <w:rFonts w:eastAsia="仿宋" w:hint="eastAsia"/>
                <w:color w:val="FF0000"/>
                <w:kern w:val="0"/>
                <w:szCs w:val="21"/>
                <w:highlight w:val="yellow"/>
              </w:rPr>
              <w:t>（</w:t>
            </w:r>
            <w:r w:rsidRPr="00065A49">
              <w:rPr>
                <w:rFonts w:eastAsia="仿宋"/>
                <w:color w:val="FF0000"/>
                <w:kern w:val="0"/>
                <w:szCs w:val="21"/>
                <w:highlight w:val="yellow"/>
              </w:rPr>
              <w:t>115</w:t>
            </w:r>
            <w:r w:rsidRPr="00065A49">
              <w:rPr>
                <w:rFonts w:eastAsia="仿宋" w:hint="eastAsia"/>
                <w:color w:val="FF0000"/>
                <w:kern w:val="0"/>
                <w:szCs w:val="21"/>
                <w:highlight w:val="yellow"/>
              </w:rPr>
              <w:t>）</w:t>
            </w:r>
            <w:r w:rsidRPr="00065A49">
              <w:rPr>
                <w:rFonts w:eastAsia="仿宋"/>
                <w:color w:val="FF0000"/>
                <w:kern w:val="0"/>
                <w:szCs w:val="21"/>
                <w:highlight w:val="yellow"/>
              </w:rPr>
              <w:t>购买前须经学校审批，报公安部门批准或备案后，向具有经营许可资质的单位购买</w:t>
            </w:r>
            <w:r w:rsidRPr="00065A49">
              <w:rPr>
                <w:rFonts w:eastAsia="仿宋" w:hint="eastAsia"/>
                <w:color w:val="FF0000"/>
                <w:kern w:val="0"/>
                <w:szCs w:val="21"/>
                <w:highlight w:val="yellow"/>
              </w:rPr>
              <w:t>，并保留报批及审批记录；</w:t>
            </w:r>
          </w:p>
          <w:p w:rsidR="001B5412" w:rsidRPr="00065A49" w:rsidRDefault="008D441D">
            <w:pPr>
              <w:spacing w:line="300" w:lineRule="exact"/>
              <w:rPr>
                <w:rFonts w:eastAsia="仿宋"/>
                <w:color w:val="FF0000"/>
                <w:kern w:val="0"/>
                <w:szCs w:val="21"/>
                <w:highlight w:val="yellow"/>
              </w:rPr>
            </w:pPr>
            <w:r w:rsidRPr="00065A49">
              <w:rPr>
                <w:rFonts w:eastAsia="仿宋" w:hint="eastAsia"/>
                <w:color w:val="FF0000"/>
                <w:kern w:val="0"/>
                <w:szCs w:val="21"/>
                <w:highlight w:val="yellow"/>
              </w:rPr>
              <w:t>（</w:t>
            </w:r>
            <w:r w:rsidRPr="00065A49">
              <w:rPr>
                <w:rFonts w:eastAsia="仿宋" w:hint="eastAsia"/>
                <w:color w:val="FF0000"/>
                <w:kern w:val="0"/>
                <w:szCs w:val="21"/>
                <w:highlight w:val="yellow"/>
              </w:rPr>
              <w:t>1</w:t>
            </w:r>
            <w:r w:rsidRPr="00065A49">
              <w:rPr>
                <w:rFonts w:eastAsia="仿宋"/>
                <w:color w:val="FF0000"/>
                <w:kern w:val="0"/>
                <w:szCs w:val="21"/>
                <w:highlight w:val="yellow"/>
              </w:rPr>
              <w:t>16</w:t>
            </w:r>
            <w:r w:rsidRPr="00065A49">
              <w:rPr>
                <w:rFonts w:eastAsia="仿宋" w:hint="eastAsia"/>
                <w:color w:val="FF0000"/>
                <w:kern w:val="0"/>
                <w:szCs w:val="21"/>
                <w:highlight w:val="yellow"/>
              </w:rPr>
              <w:t>）建立购买、验收、使用等台账</w:t>
            </w:r>
            <w:r w:rsidRPr="00065A49">
              <w:rPr>
                <w:rFonts w:eastAsia="仿宋"/>
                <w:color w:val="FF0000"/>
                <w:kern w:val="0"/>
                <w:szCs w:val="21"/>
                <w:highlight w:val="yellow"/>
              </w:rPr>
              <w:t>资料；</w:t>
            </w:r>
          </w:p>
          <w:p w:rsidR="001B5412" w:rsidRDefault="008D441D">
            <w:pPr>
              <w:spacing w:line="300" w:lineRule="exact"/>
              <w:rPr>
                <w:rFonts w:eastAsia="仿宋"/>
                <w:b/>
                <w:bCs/>
                <w:kern w:val="0"/>
                <w:szCs w:val="21"/>
              </w:rPr>
            </w:pPr>
            <w:r w:rsidRPr="00065A49">
              <w:rPr>
                <w:rFonts w:eastAsia="仿宋" w:hint="eastAsia"/>
                <w:color w:val="FF0000"/>
                <w:kern w:val="0"/>
                <w:szCs w:val="21"/>
                <w:highlight w:val="yellow"/>
              </w:rPr>
              <w:t>（</w:t>
            </w:r>
            <w:r w:rsidRPr="00065A49">
              <w:rPr>
                <w:rFonts w:eastAsia="仿宋"/>
                <w:color w:val="FF0000"/>
                <w:kern w:val="0"/>
                <w:szCs w:val="21"/>
                <w:highlight w:val="yellow"/>
              </w:rPr>
              <w:t>117</w:t>
            </w:r>
            <w:r w:rsidRPr="00065A49">
              <w:rPr>
                <w:rFonts w:eastAsia="仿宋" w:hint="eastAsia"/>
                <w:color w:val="FF0000"/>
                <w:kern w:val="0"/>
                <w:szCs w:val="21"/>
                <w:highlight w:val="yellow"/>
              </w:rPr>
              <w:t>）</w:t>
            </w:r>
            <w:r w:rsidRPr="00065A49">
              <w:rPr>
                <w:rFonts w:eastAsia="仿宋"/>
                <w:color w:val="FF0000"/>
                <w:kern w:val="0"/>
                <w:szCs w:val="21"/>
                <w:highlight w:val="yellow"/>
              </w:rPr>
              <w:t>不得私自从外单位获取</w:t>
            </w:r>
            <w:r w:rsidRPr="00065A49">
              <w:rPr>
                <w:rFonts w:eastAsia="仿宋" w:hint="eastAsia"/>
                <w:color w:val="FF0000"/>
                <w:kern w:val="0"/>
                <w:szCs w:val="21"/>
                <w:highlight w:val="yellow"/>
              </w:rPr>
              <w:t>管制化学品</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1B5412" w:rsidRDefault="008D441D">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1B5412" w:rsidRDefault="008D441D">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1B5412" w:rsidRDefault="008D441D">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实验室化学品存放</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动态台</w:t>
            </w:r>
            <w:proofErr w:type="gramEnd"/>
            <w:r>
              <w:rPr>
                <w:rFonts w:eastAsia="仿宋"/>
                <w:kern w:val="0"/>
                <w:szCs w:val="21"/>
              </w:rPr>
              <w:t>账</w:t>
            </w:r>
          </w:p>
        </w:tc>
        <w:tc>
          <w:tcPr>
            <w:tcW w:w="7660" w:type="dxa"/>
            <w:tcMar>
              <w:left w:w="45" w:type="dxa"/>
              <w:right w:w="45" w:type="dxa"/>
            </w:tcMar>
            <w:vAlign w:val="center"/>
          </w:tcPr>
          <w:p w:rsidR="001B5412" w:rsidRPr="00065A49" w:rsidRDefault="008D441D">
            <w:pPr>
              <w:widowControl/>
              <w:spacing w:line="300" w:lineRule="exact"/>
              <w:rPr>
                <w:rFonts w:eastAsia="仿宋"/>
                <w:color w:val="FF0000"/>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proofErr w:type="gramStart"/>
            <w:r w:rsidRPr="00065A49">
              <w:rPr>
                <w:rFonts w:eastAsia="仿宋" w:hint="eastAsia"/>
                <w:color w:val="FF0000"/>
                <w:kern w:val="0"/>
                <w:szCs w:val="21"/>
                <w:highlight w:val="yellow"/>
              </w:rPr>
              <w:t>动态台</w:t>
            </w:r>
            <w:proofErr w:type="gramEnd"/>
            <w:r w:rsidRPr="00065A49">
              <w:rPr>
                <w:rFonts w:eastAsia="仿宋" w:hint="eastAsia"/>
                <w:color w:val="FF0000"/>
                <w:kern w:val="0"/>
                <w:szCs w:val="21"/>
                <w:highlight w:val="yellow"/>
              </w:rPr>
              <w:t>账</w:t>
            </w:r>
            <w:r w:rsidRPr="00065A49">
              <w:rPr>
                <w:rFonts w:eastAsia="仿宋"/>
                <w:color w:val="FF0000"/>
                <w:kern w:val="0"/>
                <w:szCs w:val="21"/>
                <w:highlight w:val="yellow"/>
              </w:rPr>
              <w:t>，并有危险化学品安全技术说明书（</w:t>
            </w:r>
            <w:r w:rsidRPr="00065A49">
              <w:rPr>
                <w:rFonts w:eastAsia="仿宋"/>
                <w:color w:val="FF0000"/>
                <w:kern w:val="0"/>
                <w:szCs w:val="21"/>
                <w:highlight w:val="yellow"/>
              </w:rPr>
              <w:t>MSDS</w:t>
            </w:r>
            <w:r w:rsidRPr="00065A49">
              <w:rPr>
                <w:rFonts w:eastAsia="仿宋"/>
                <w:color w:val="FF0000"/>
                <w:kern w:val="0"/>
                <w:szCs w:val="21"/>
                <w:highlight w:val="yellow"/>
              </w:rPr>
              <w:t>）或安全周知卡，方便查阅；</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1B5412" w:rsidRDefault="001B5412">
            <w:pPr>
              <w:spacing w:line="360" w:lineRule="auto"/>
              <w:rPr>
                <w:rFonts w:eastAsia="仿宋"/>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1B5412" w:rsidRDefault="008D441D">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1B5412" w:rsidRDefault="008D441D">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1B5412" w:rsidRDefault="008D441D">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1B5412" w:rsidRDefault="008D441D">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sidRPr="00065A49">
              <w:rPr>
                <w:rFonts w:eastAsia="仿宋"/>
                <w:color w:val="FF0000"/>
                <w:kern w:val="0"/>
                <w:highlight w:val="yellow"/>
              </w:rPr>
              <w:t>固体液体不混乱放置</w:t>
            </w:r>
            <w:r w:rsidRPr="00065A49">
              <w:rPr>
                <w:rFonts w:eastAsia="仿宋" w:hint="eastAsia"/>
                <w:color w:val="FF0000"/>
                <w:kern w:val="0"/>
                <w:highlight w:val="yellow"/>
              </w:rPr>
              <w:t>，</w:t>
            </w:r>
            <w:r>
              <w:rPr>
                <w:rFonts w:eastAsia="仿宋"/>
                <w:kern w:val="0"/>
              </w:rPr>
              <w:t>互为禁忌的化学品不得混放</w:t>
            </w:r>
            <w:r>
              <w:rPr>
                <w:rFonts w:eastAsia="仿宋" w:hint="eastAsia"/>
                <w:kern w:val="0"/>
              </w:rPr>
              <w:t>，</w:t>
            </w:r>
            <w:r w:rsidRPr="00065A49">
              <w:rPr>
                <w:rFonts w:eastAsia="仿宋"/>
                <w:color w:val="FF0000"/>
                <w:kern w:val="0"/>
                <w:highlight w:val="yellow"/>
              </w:rPr>
              <w:t>试剂不得叠放</w:t>
            </w:r>
            <w:r w:rsidRPr="00065A49">
              <w:rPr>
                <w:rFonts w:eastAsia="仿宋" w:hint="eastAsia"/>
                <w:color w:val="FF0000"/>
                <w:kern w:val="0"/>
                <w:highlight w:val="yellow"/>
              </w:rPr>
              <w:t>。</w:t>
            </w:r>
            <w:r>
              <w:rPr>
                <w:rFonts w:eastAsia="仿宋"/>
                <w:kern w:val="0"/>
              </w:rPr>
              <w:t>有机溶剂储存区应远离热源和火源</w:t>
            </w:r>
            <w:r>
              <w:rPr>
                <w:rFonts w:eastAsia="仿宋" w:hint="eastAsia"/>
                <w:kern w:val="0"/>
              </w:rPr>
              <w:t>。</w:t>
            </w:r>
            <w:r w:rsidRPr="00065A49">
              <w:rPr>
                <w:rFonts w:eastAsia="仿宋"/>
                <w:color w:val="FF0000"/>
                <w:kern w:val="0"/>
                <w:highlight w:val="yellow"/>
              </w:rPr>
              <w:t>装有试剂的试剂瓶不得开口放置</w:t>
            </w:r>
            <w:r w:rsidRPr="00065A49">
              <w:rPr>
                <w:rFonts w:eastAsia="仿宋" w:hint="eastAsia"/>
                <w:color w:val="FF0000"/>
                <w:kern w:val="0"/>
                <w:highlight w:val="yellow"/>
              </w:rPr>
              <w:t>。</w:t>
            </w:r>
            <w:r>
              <w:rPr>
                <w:rFonts w:eastAsia="仿宋"/>
                <w:kern w:val="0"/>
              </w:rPr>
              <w:t>实验台架无挡板不得存放化学试剂</w:t>
            </w:r>
            <w:r>
              <w:rPr>
                <w:rFonts w:eastAsia="仿宋" w:hint="eastAsia"/>
                <w:kern w:val="0"/>
              </w:rPr>
              <w:t>；</w:t>
            </w:r>
          </w:p>
          <w:p w:rsidR="001B5412" w:rsidRDefault="008D441D">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1B5412" w:rsidRPr="00065A49" w:rsidRDefault="008D441D">
            <w:pPr>
              <w:rPr>
                <w:rFonts w:eastAsia="仿宋"/>
                <w:color w:val="FF0000"/>
                <w:kern w:val="0"/>
                <w:highlight w:val="yellow"/>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sidRPr="00065A49">
              <w:rPr>
                <w:rFonts w:eastAsia="仿宋"/>
                <w:color w:val="FF0000"/>
                <w:kern w:val="0"/>
                <w:szCs w:val="21"/>
                <w:highlight w:val="yellow"/>
              </w:rPr>
              <w:t>危险化学品（不含压缩气体和液化气体）原则上不应超过</w:t>
            </w:r>
            <w:r w:rsidRPr="00065A49">
              <w:rPr>
                <w:rFonts w:eastAsia="仿宋"/>
                <w:color w:val="FF0000"/>
                <w:kern w:val="0"/>
                <w:szCs w:val="21"/>
                <w:highlight w:val="yellow"/>
              </w:rPr>
              <w:t>100</w:t>
            </w:r>
            <w:r w:rsidRPr="00065A49">
              <w:rPr>
                <w:rFonts w:eastAsia="仿宋"/>
                <w:color w:val="FF0000"/>
                <w:kern w:val="0"/>
                <w:szCs w:val="21"/>
                <w:highlight w:val="yellow"/>
              </w:rPr>
              <w:t>公升或</w:t>
            </w:r>
            <w:r w:rsidRPr="00065A49">
              <w:rPr>
                <w:rFonts w:eastAsia="仿宋"/>
                <w:color w:val="FF0000"/>
                <w:kern w:val="0"/>
                <w:szCs w:val="21"/>
                <w:highlight w:val="yellow"/>
              </w:rPr>
              <w:t>100</w:t>
            </w:r>
            <w:r w:rsidRPr="00065A49">
              <w:rPr>
                <w:rFonts w:eastAsia="仿宋"/>
                <w:color w:val="FF0000"/>
                <w:kern w:val="0"/>
                <w:szCs w:val="21"/>
                <w:highlight w:val="yellow"/>
              </w:rPr>
              <w:t>千克，其中易燃易爆性化学品的存放总量不应超过</w:t>
            </w:r>
            <w:r w:rsidRPr="00065A49">
              <w:rPr>
                <w:rFonts w:eastAsia="仿宋"/>
                <w:color w:val="FF0000"/>
                <w:kern w:val="0"/>
                <w:szCs w:val="21"/>
                <w:highlight w:val="yellow"/>
              </w:rPr>
              <w:t>50</w:t>
            </w:r>
            <w:r w:rsidRPr="00065A49">
              <w:rPr>
                <w:rFonts w:eastAsia="仿宋"/>
                <w:color w:val="FF0000"/>
                <w:kern w:val="0"/>
                <w:szCs w:val="21"/>
                <w:highlight w:val="yellow"/>
              </w:rPr>
              <w:t>公升或</w:t>
            </w:r>
            <w:r w:rsidRPr="00065A49">
              <w:rPr>
                <w:rFonts w:eastAsia="仿宋"/>
                <w:color w:val="FF0000"/>
                <w:kern w:val="0"/>
                <w:szCs w:val="21"/>
                <w:highlight w:val="yellow"/>
              </w:rPr>
              <w:t>50</w:t>
            </w:r>
            <w:r w:rsidRPr="00065A49">
              <w:rPr>
                <w:rFonts w:eastAsia="仿宋"/>
                <w:color w:val="FF0000"/>
                <w:kern w:val="0"/>
                <w:szCs w:val="21"/>
                <w:highlight w:val="yellow"/>
              </w:rPr>
              <w:t>千克，且单一包装容器不应大于</w:t>
            </w:r>
            <w:r w:rsidRPr="00065A49">
              <w:rPr>
                <w:rFonts w:eastAsia="仿宋"/>
                <w:color w:val="FF0000"/>
                <w:kern w:val="0"/>
                <w:szCs w:val="21"/>
                <w:highlight w:val="yellow"/>
              </w:rPr>
              <w:t>20</w:t>
            </w:r>
            <w:r w:rsidRPr="00065A49">
              <w:rPr>
                <w:rFonts w:eastAsia="仿宋"/>
                <w:color w:val="FF0000"/>
                <w:kern w:val="0"/>
                <w:szCs w:val="21"/>
                <w:highlight w:val="yellow"/>
              </w:rPr>
              <w:t>公升或</w:t>
            </w:r>
            <w:r w:rsidRPr="00065A49">
              <w:rPr>
                <w:rFonts w:eastAsia="仿宋"/>
                <w:color w:val="FF0000"/>
                <w:kern w:val="0"/>
                <w:szCs w:val="21"/>
                <w:highlight w:val="yellow"/>
              </w:rPr>
              <w:t>20</w:t>
            </w:r>
            <w:r w:rsidRPr="00065A49">
              <w:rPr>
                <w:rFonts w:eastAsia="仿宋"/>
                <w:color w:val="FF0000"/>
                <w:kern w:val="0"/>
                <w:szCs w:val="21"/>
                <w:highlight w:val="yellow"/>
              </w:rPr>
              <w:t>千克</w:t>
            </w:r>
            <w:r w:rsidRPr="00065A49">
              <w:rPr>
                <w:rFonts w:eastAsia="仿宋"/>
                <w:color w:val="FF0000"/>
                <w:kern w:val="0"/>
                <w:highlight w:val="yellow"/>
              </w:rPr>
              <w:t>（</w:t>
            </w:r>
            <w:r w:rsidRPr="00065A49">
              <w:rPr>
                <w:rFonts w:eastAsia="仿宋"/>
                <w:bCs/>
                <w:color w:val="FF0000"/>
                <w:kern w:val="0"/>
                <w:highlight w:val="yellow"/>
              </w:rPr>
              <w:t>按</w:t>
            </w:r>
            <w:r w:rsidRPr="00065A49">
              <w:rPr>
                <w:rFonts w:eastAsia="仿宋"/>
                <w:color w:val="FF0000"/>
                <w:kern w:val="0"/>
                <w:highlight w:val="yellow"/>
              </w:rPr>
              <w:t>50</w:t>
            </w:r>
            <w:r w:rsidRPr="00065A49">
              <w:rPr>
                <w:rFonts w:eastAsia="仿宋"/>
                <w:color w:val="FF0000"/>
                <w:kern w:val="0"/>
                <w:highlight w:val="yellow"/>
              </w:rPr>
              <w:t>平方米</w:t>
            </w:r>
            <w:r w:rsidRPr="00065A49">
              <w:rPr>
                <w:rFonts w:eastAsia="仿宋"/>
                <w:bCs/>
                <w:color w:val="FF0000"/>
                <w:kern w:val="0"/>
                <w:highlight w:val="yellow"/>
              </w:rPr>
              <w:t>为</w:t>
            </w:r>
            <w:r w:rsidRPr="00065A49">
              <w:rPr>
                <w:rFonts w:eastAsia="仿宋"/>
                <w:color w:val="FF0000"/>
                <w:kern w:val="0"/>
                <w:highlight w:val="yellow"/>
              </w:rPr>
              <w:t>标准，存放量以</w:t>
            </w:r>
            <w:r w:rsidRPr="00065A49">
              <w:rPr>
                <w:rFonts w:eastAsia="仿宋"/>
                <w:bCs/>
                <w:color w:val="FF0000"/>
                <w:kern w:val="0"/>
                <w:highlight w:val="yellow"/>
              </w:rPr>
              <w:t>实验室</w:t>
            </w:r>
            <w:r w:rsidRPr="00065A49">
              <w:rPr>
                <w:rFonts w:eastAsia="仿宋"/>
                <w:color w:val="FF0000"/>
                <w:kern w:val="0"/>
                <w:highlight w:val="yellow"/>
              </w:rPr>
              <w:t>面积比</w:t>
            </w:r>
            <w:proofErr w:type="gramStart"/>
            <w:r w:rsidRPr="00065A49">
              <w:rPr>
                <w:rFonts w:eastAsia="仿宋" w:hint="eastAsia"/>
                <w:color w:val="FF0000"/>
                <w:kern w:val="0"/>
                <w:highlight w:val="yellow"/>
              </w:rPr>
              <w:t>考量</w:t>
            </w:r>
            <w:proofErr w:type="gramEnd"/>
            <w:r w:rsidRPr="00065A49">
              <w:rPr>
                <w:rFonts w:eastAsia="仿宋"/>
                <w:color w:val="FF0000"/>
                <w:kern w:val="0"/>
                <w:highlight w:val="yellow"/>
              </w:rPr>
              <w:t>）；</w:t>
            </w:r>
          </w:p>
          <w:p w:rsidR="001B5412" w:rsidRDefault="008D441D">
            <w:pPr>
              <w:rPr>
                <w:rFonts w:eastAsia="仿宋"/>
                <w:bCs/>
                <w:kern w:val="0"/>
                <w:szCs w:val="21"/>
              </w:rPr>
            </w:pPr>
            <w:r w:rsidRPr="00065A49">
              <w:rPr>
                <w:rFonts w:eastAsia="仿宋" w:hint="eastAsia"/>
                <w:color w:val="FF0000"/>
                <w:kern w:val="0"/>
                <w:highlight w:val="yellow"/>
              </w:rPr>
              <w:t>（</w:t>
            </w:r>
            <w:r w:rsidRPr="00065A49">
              <w:rPr>
                <w:rFonts w:eastAsia="仿宋" w:hint="eastAsia"/>
                <w:color w:val="FF0000"/>
                <w:kern w:val="0"/>
                <w:highlight w:val="yellow"/>
              </w:rPr>
              <w:t>1</w:t>
            </w:r>
            <w:r w:rsidRPr="00065A49">
              <w:rPr>
                <w:rFonts w:eastAsia="仿宋"/>
                <w:color w:val="FF0000"/>
                <w:kern w:val="0"/>
                <w:highlight w:val="yellow"/>
              </w:rPr>
              <w:t>28</w:t>
            </w:r>
            <w:r w:rsidRPr="00065A49">
              <w:rPr>
                <w:rFonts w:eastAsia="仿宋" w:hint="eastAsia"/>
                <w:color w:val="FF0000"/>
                <w:kern w:val="0"/>
                <w:highlight w:val="yellow"/>
              </w:rPr>
              <w:t>）</w:t>
            </w:r>
            <w:r w:rsidRPr="00065A49">
              <w:rPr>
                <w:rFonts w:eastAsia="仿宋"/>
                <w:color w:val="FF0000"/>
                <w:kern w:val="0"/>
                <w:szCs w:val="21"/>
                <w:highlight w:val="yellow"/>
              </w:rPr>
              <w:t>单个实验装置存在</w:t>
            </w:r>
            <w:r w:rsidRPr="00065A49">
              <w:rPr>
                <w:rFonts w:eastAsia="仿宋"/>
                <w:color w:val="FF0000"/>
                <w:kern w:val="0"/>
                <w:szCs w:val="21"/>
                <w:highlight w:val="yellow"/>
              </w:rPr>
              <w:t>10</w:t>
            </w:r>
            <w:r w:rsidRPr="00065A49">
              <w:rPr>
                <w:rFonts w:eastAsia="仿宋"/>
                <w:color w:val="FF0000"/>
                <w:kern w:val="0"/>
                <w:szCs w:val="21"/>
                <w:highlight w:val="yellow"/>
              </w:rPr>
              <w:t>公升以上甲类物质储罐，或</w:t>
            </w:r>
            <w:r w:rsidRPr="00065A49">
              <w:rPr>
                <w:rFonts w:eastAsia="仿宋"/>
                <w:color w:val="FF0000"/>
                <w:kern w:val="0"/>
                <w:szCs w:val="21"/>
                <w:highlight w:val="yellow"/>
              </w:rPr>
              <w:t>20</w:t>
            </w:r>
            <w:r w:rsidRPr="00065A49">
              <w:rPr>
                <w:rFonts w:eastAsia="仿宋"/>
                <w:color w:val="FF0000"/>
                <w:kern w:val="0"/>
                <w:szCs w:val="21"/>
                <w:highlight w:val="yellow"/>
              </w:rPr>
              <w:t>公升以上乙类物质储罐，或</w:t>
            </w:r>
            <w:r w:rsidRPr="00065A49">
              <w:rPr>
                <w:rFonts w:eastAsia="仿宋"/>
                <w:color w:val="FF0000"/>
                <w:kern w:val="0"/>
                <w:szCs w:val="21"/>
                <w:highlight w:val="yellow"/>
              </w:rPr>
              <w:t>50</w:t>
            </w:r>
            <w:r w:rsidRPr="00065A49">
              <w:rPr>
                <w:rFonts w:eastAsia="仿宋"/>
                <w:color w:val="FF0000"/>
                <w:kern w:val="0"/>
                <w:szCs w:val="21"/>
                <w:highlight w:val="yellow"/>
              </w:rPr>
              <w:t>公升以上丙类物质储罐</w:t>
            </w:r>
            <w:r w:rsidRPr="00065A49">
              <w:rPr>
                <w:rFonts w:eastAsia="仿宋" w:hint="eastAsia"/>
                <w:color w:val="FF0000"/>
                <w:kern w:val="0"/>
                <w:szCs w:val="21"/>
                <w:highlight w:val="yellow"/>
              </w:rPr>
              <w:t>时</w:t>
            </w:r>
            <w:r w:rsidRPr="00065A49">
              <w:rPr>
                <w:rFonts w:eastAsia="仿宋"/>
                <w:color w:val="FF0000"/>
                <w:kern w:val="0"/>
                <w:szCs w:val="21"/>
                <w:highlight w:val="yellow"/>
              </w:rPr>
              <w:t>，需加装泄露报警器及通风联动装置</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w:t>
            </w:r>
            <w:r w:rsidRPr="00065A49">
              <w:rPr>
                <w:rFonts w:eastAsia="仿宋"/>
                <w:color w:val="FF0000"/>
                <w:kern w:val="0"/>
                <w:szCs w:val="21"/>
                <w:highlight w:val="yellow"/>
              </w:rPr>
              <w:t>化学品标签脱落、</w:t>
            </w:r>
            <w:r w:rsidRPr="00065A49">
              <w:rPr>
                <w:rFonts w:eastAsia="仿宋"/>
                <w:bCs/>
                <w:color w:val="FF0000"/>
                <w:kern w:val="0"/>
                <w:szCs w:val="21"/>
                <w:highlight w:val="yellow"/>
              </w:rPr>
              <w:t>模糊、腐蚀</w:t>
            </w:r>
            <w:r w:rsidRPr="00065A49">
              <w:rPr>
                <w:rFonts w:eastAsia="仿宋"/>
                <w:color w:val="FF0000"/>
                <w:kern w:val="0"/>
                <w:szCs w:val="21"/>
                <w:highlight w:val="yellow"/>
              </w:rPr>
              <w:t>后应及时补上，如不能确认，则以不明废弃化学品处置</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实验操作安全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sidRPr="00065A49">
              <w:rPr>
                <w:rFonts w:eastAsia="仿宋" w:hint="eastAsia"/>
                <w:color w:val="FF0000"/>
                <w:kern w:val="0"/>
                <w:szCs w:val="21"/>
                <w:highlight w:val="yellow"/>
              </w:rPr>
              <w:t>1</w:t>
            </w:r>
            <w:r w:rsidRPr="00065A49">
              <w:rPr>
                <w:rFonts w:eastAsia="仿宋"/>
                <w:color w:val="FF0000"/>
                <w:kern w:val="0"/>
                <w:szCs w:val="21"/>
                <w:highlight w:val="yellow"/>
              </w:rPr>
              <w:t>34</w:t>
            </w:r>
            <w:r w:rsidRPr="00065A49">
              <w:rPr>
                <w:rFonts w:eastAsia="仿宋" w:hint="eastAsia"/>
                <w:color w:val="FF0000"/>
                <w:kern w:val="0"/>
                <w:szCs w:val="21"/>
                <w:highlight w:val="yellow"/>
              </w:rPr>
              <w:t>）</w:t>
            </w:r>
            <w:r w:rsidRPr="00065A49">
              <w:rPr>
                <w:rFonts w:eastAsia="仿宋"/>
                <w:color w:val="FF0000"/>
                <w:kern w:val="0"/>
                <w:szCs w:val="21"/>
                <w:highlight w:val="yellow"/>
              </w:rPr>
              <w:t>对于产生有毒有害废气的实验，</w:t>
            </w:r>
            <w:r w:rsidRPr="00065A49">
              <w:rPr>
                <w:rFonts w:eastAsia="仿宋" w:hint="eastAsia"/>
                <w:color w:val="FF0000"/>
                <w:kern w:val="0"/>
                <w:szCs w:val="21"/>
                <w:highlight w:val="yellow"/>
              </w:rPr>
              <w:t>须</w:t>
            </w:r>
            <w:r w:rsidRPr="00065A49">
              <w:rPr>
                <w:rFonts w:eastAsia="仿宋"/>
                <w:color w:val="FF0000"/>
                <w:kern w:val="0"/>
                <w:szCs w:val="21"/>
                <w:highlight w:val="yellow"/>
              </w:rPr>
              <w:t>在通风柜中进行，并在实验装置尾端配有气体吸收装置</w:t>
            </w:r>
            <w:r w:rsidRPr="00065A49">
              <w:rPr>
                <w:rFonts w:eastAsia="仿宋" w:hint="eastAsia"/>
                <w:color w:val="FF0000"/>
                <w:kern w:val="0"/>
                <w:szCs w:val="21"/>
                <w:highlight w:val="yellow"/>
              </w:rPr>
              <w:t>，</w:t>
            </w:r>
            <w:r w:rsidRPr="00065A49">
              <w:rPr>
                <w:rFonts w:eastAsia="仿宋"/>
                <w:color w:val="FF0000"/>
                <w:kern w:val="0"/>
                <w:szCs w:val="21"/>
                <w:highlight w:val="yellow"/>
              </w:rPr>
              <w:t>配备合适有效的呼吸器</w:t>
            </w:r>
          </w:p>
        </w:tc>
        <w:tc>
          <w:tcPr>
            <w:tcW w:w="2543" w:type="dxa"/>
            <w:tcMar>
              <w:left w:w="45" w:type="dxa"/>
              <w:right w:w="45" w:type="dxa"/>
            </w:tcMar>
            <w:vAlign w:val="center"/>
          </w:tcPr>
          <w:p w:rsidR="001B5412" w:rsidRDefault="001B5412">
            <w:pPr>
              <w:widowControl/>
              <w:spacing w:line="300" w:lineRule="exact"/>
              <w:rPr>
                <w:rFonts w:eastAsia="仿宋"/>
                <w:kern w:val="0"/>
                <w:szCs w:val="21"/>
              </w:rPr>
            </w:pPr>
          </w:p>
        </w:tc>
      </w:tr>
      <w:tr w:rsidR="001B5412">
        <w:trPr>
          <w:trHeight w:val="543"/>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1B5412" w:rsidRDefault="008D441D">
            <w:pPr>
              <w:spacing w:line="300" w:lineRule="exact"/>
              <w:rPr>
                <w:rFonts w:eastAsia="仿宋"/>
                <w:b/>
                <w:szCs w:val="21"/>
              </w:rPr>
            </w:pPr>
            <w:r>
              <w:rPr>
                <w:rFonts w:eastAsia="仿宋"/>
                <w:b/>
                <w:kern w:val="0"/>
                <w:szCs w:val="21"/>
              </w:rPr>
              <w:t>管制类化学品管理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1B5412" w:rsidRDefault="008D441D">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sidR="00065A49" w:rsidRPr="00065A49">
              <w:rPr>
                <w:rFonts w:eastAsia="仿宋" w:hint="eastAsia"/>
                <w:color w:val="FF0000"/>
                <w:kern w:val="0"/>
                <w:szCs w:val="21"/>
                <w:highlight w:val="yellow"/>
              </w:rPr>
              <w:t>剧毒</w:t>
            </w:r>
            <w:r w:rsidR="00065A49" w:rsidRPr="00065A49">
              <w:rPr>
                <w:rFonts w:eastAsia="仿宋"/>
                <w:color w:val="FF0000"/>
                <w:kern w:val="0"/>
                <w:szCs w:val="21"/>
                <w:highlight w:val="yellow"/>
              </w:rPr>
              <w:t>化学</w:t>
            </w:r>
            <w:r w:rsidR="00065A49" w:rsidRPr="00065A49">
              <w:rPr>
                <w:rFonts w:eastAsia="仿宋" w:hint="eastAsia"/>
                <w:color w:val="FF0000"/>
                <w:kern w:val="0"/>
                <w:szCs w:val="21"/>
                <w:highlight w:val="yellow"/>
              </w:rPr>
              <w:t>品</w:t>
            </w:r>
            <w:r w:rsidRPr="00065A49">
              <w:rPr>
                <w:rFonts w:eastAsia="仿宋"/>
                <w:color w:val="FF0000"/>
                <w:kern w:val="0"/>
                <w:szCs w:val="21"/>
                <w:highlight w:val="yellow"/>
              </w:rPr>
              <w:t>单独存放、不得与易燃、易爆、腐蚀性物品等</w:t>
            </w:r>
            <w:r w:rsidRPr="00065A49">
              <w:rPr>
                <w:rFonts w:eastAsia="仿宋" w:hint="eastAsia"/>
                <w:color w:val="FF0000"/>
                <w:kern w:val="0"/>
                <w:szCs w:val="21"/>
                <w:highlight w:val="yellow"/>
              </w:rPr>
              <w:t>一</w:t>
            </w:r>
            <w:r w:rsidRPr="00065A49">
              <w:rPr>
                <w:rFonts w:eastAsia="仿宋"/>
                <w:color w:val="FF0000"/>
                <w:kern w:val="0"/>
                <w:szCs w:val="21"/>
                <w:highlight w:val="yellow"/>
              </w:rPr>
              <w:t>起存放；</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sidRPr="00065A49">
              <w:rPr>
                <w:rFonts w:eastAsia="仿宋"/>
                <w:color w:val="FF0000"/>
                <w:kern w:val="0"/>
                <w:szCs w:val="21"/>
                <w:highlight w:val="yellow"/>
              </w:rPr>
              <w:t>有专人管理并做好贮存、领取、发放情况登记，登记资料至少保存</w:t>
            </w:r>
            <w:r w:rsidRPr="00065A49">
              <w:rPr>
                <w:rFonts w:eastAsia="仿宋"/>
                <w:color w:val="FF0000"/>
                <w:kern w:val="0"/>
                <w:szCs w:val="21"/>
                <w:highlight w:val="yellow"/>
              </w:rPr>
              <w:t>1</w:t>
            </w:r>
            <w:r w:rsidRPr="00065A49">
              <w:rPr>
                <w:rFonts w:eastAsia="仿宋"/>
                <w:color w:val="FF0000"/>
                <w:kern w:val="0"/>
                <w:szCs w:val="21"/>
                <w:highlight w:val="yellow"/>
              </w:rPr>
              <w:t>年</w:t>
            </w:r>
            <w:r>
              <w:rPr>
                <w:rFonts w:eastAsia="仿宋"/>
                <w:kern w:val="0"/>
                <w:szCs w:val="21"/>
              </w:rPr>
              <w:t>；</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1B5412" w:rsidRDefault="001B5412">
            <w:pPr>
              <w:widowControl/>
              <w:spacing w:line="300" w:lineRule="exact"/>
              <w:rPr>
                <w:rFonts w:eastAsia="仿宋"/>
                <w:b/>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1B5412" w:rsidRDefault="008D441D">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sidR="007B58E9" w:rsidRPr="007B58E9">
              <w:rPr>
                <w:rFonts w:eastAsia="仿宋"/>
                <w:color w:val="FF0000"/>
                <w:kern w:val="0"/>
                <w:szCs w:val="21"/>
                <w:highlight w:val="yellow"/>
              </w:rPr>
              <w:t>麻醉药品和第一类精神药品</w:t>
            </w:r>
            <w:r w:rsidRPr="007B58E9">
              <w:rPr>
                <w:rFonts w:eastAsia="仿宋"/>
                <w:color w:val="FF0000"/>
                <w:kern w:val="0"/>
                <w:szCs w:val="21"/>
                <w:highlight w:val="yellow"/>
              </w:rPr>
              <w:t>设立专库或者专柜储存</w:t>
            </w:r>
            <w:r w:rsidRPr="007B58E9">
              <w:rPr>
                <w:rFonts w:eastAsia="仿宋" w:hint="eastAsia"/>
                <w:color w:val="FF0000"/>
                <w:kern w:val="0"/>
                <w:szCs w:val="21"/>
                <w:highlight w:val="yellow"/>
              </w:rPr>
              <w:t>，</w:t>
            </w:r>
            <w:r w:rsidRPr="007B58E9">
              <w:rPr>
                <w:rFonts w:eastAsia="仿宋"/>
                <w:color w:val="FF0000"/>
                <w:kern w:val="0"/>
                <w:szCs w:val="21"/>
                <w:highlight w:val="yellow"/>
              </w:rPr>
              <w:t>专库应当设有防盗设施并安装报警装置</w:t>
            </w:r>
            <w:r w:rsidRPr="007B58E9">
              <w:rPr>
                <w:rFonts w:eastAsia="仿宋" w:hint="eastAsia"/>
                <w:color w:val="FF0000"/>
                <w:kern w:val="0"/>
                <w:szCs w:val="21"/>
                <w:highlight w:val="yellow"/>
              </w:rPr>
              <w:t>，</w:t>
            </w:r>
            <w:r w:rsidRPr="007B58E9">
              <w:rPr>
                <w:rFonts w:eastAsia="仿宋"/>
                <w:color w:val="FF0000"/>
                <w:kern w:val="0"/>
                <w:szCs w:val="21"/>
                <w:highlight w:val="yellow"/>
              </w:rPr>
              <w:t>专柜应当使用保险柜</w:t>
            </w:r>
            <w:r w:rsidRPr="007B58E9">
              <w:rPr>
                <w:rFonts w:eastAsia="仿宋" w:hint="eastAsia"/>
                <w:color w:val="FF0000"/>
                <w:kern w:val="0"/>
                <w:szCs w:val="21"/>
                <w:highlight w:val="yellow"/>
              </w:rPr>
              <w:t>，</w:t>
            </w:r>
            <w:r w:rsidRPr="007B58E9">
              <w:rPr>
                <w:rFonts w:eastAsia="仿宋"/>
                <w:color w:val="FF0000"/>
                <w:kern w:val="0"/>
                <w:szCs w:val="21"/>
                <w:highlight w:val="yellow"/>
              </w:rPr>
              <w:t>专库和专柜应当实行双人双锁管理</w:t>
            </w:r>
            <w:r w:rsidRPr="007B58E9">
              <w:rPr>
                <w:rFonts w:eastAsia="仿宋" w:hint="eastAsia"/>
                <w:color w:val="FF0000"/>
                <w:kern w:val="0"/>
                <w:szCs w:val="21"/>
                <w:highlight w:val="yellow"/>
              </w:rPr>
              <w:t>；</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1B5412" w:rsidRDefault="001B5412">
            <w:pPr>
              <w:widowControl/>
              <w:spacing w:line="300" w:lineRule="exact"/>
              <w:rPr>
                <w:rFonts w:eastAsia="仿宋"/>
                <w:b/>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w:t>
            </w:r>
            <w:proofErr w:type="gramStart"/>
            <w:r>
              <w:rPr>
                <w:rFonts w:eastAsia="仿宋"/>
                <w:kern w:val="0"/>
                <w:szCs w:val="21"/>
              </w:rPr>
              <w:t>规</w:t>
            </w:r>
            <w:proofErr w:type="gramEnd"/>
            <w:r>
              <w:rPr>
                <w:rFonts w:eastAsia="仿宋"/>
                <w:kern w:val="0"/>
                <w:szCs w:val="21"/>
              </w:rPr>
              <w:t>、双人双锁</w:t>
            </w:r>
            <w:r>
              <w:rPr>
                <w:rFonts w:eastAsia="仿宋" w:hint="eastAsia"/>
                <w:kern w:val="0"/>
                <w:szCs w:val="21"/>
              </w:rPr>
              <w:t>保管</w:t>
            </w:r>
          </w:p>
          <w:p w:rsidR="001B5412" w:rsidRDefault="001B5412">
            <w:pPr>
              <w:widowControl/>
              <w:spacing w:line="300" w:lineRule="exact"/>
              <w:rPr>
                <w:rFonts w:eastAsia="仿宋"/>
                <w:kern w:val="0"/>
                <w:szCs w:val="21"/>
              </w:rPr>
            </w:pP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sidRPr="007B58E9">
              <w:rPr>
                <w:rFonts w:eastAsia="仿宋"/>
                <w:color w:val="FF0000"/>
                <w:kern w:val="0"/>
                <w:szCs w:val="21"/>
                <w:highlight w:val="yellow"/>
              </w:rPr>
              <w:t>专用储存柜应具有防盗功能，符合双人双</w:t>
            </w:r>
            <w:proofErr w:type="gramStart"/>
            <w:r w:rsidRPr="007B58E9">
              <w:rPr>
                <w:rFonts w:eastAsia="仿宋"/>
                <w:color w:val="FF0000"/>
                <w:kern w:val="0"/>
                <w:szCs w:val="21"/>
                <w:highlight w:val="yellow"/>
              </w:rPr>
              <w:t>锁管理</w:t>
            </w:r>
            <w:proofErr w:type="gramEnd"/>
            <w:r w:rsidRPr="007B58E9">
              <w:rPr>
                <w:rFonts w:eastAsia="仿宋"/>
                <w:color w:val="FF0000"/>
                <w:kern w:val="0"/>
                <w:szCs w:val="21"/>
                <w:highlight w:val="yellow"/>
              </w:rPr>
              <w:t>要求</w:t>
            </w:r>
            <w:r w:rsidRPr="007B58E9">
              <w:rPr>
                <w:rFonts w:eastAsia="仿宋" w:hint="eastAsia"/>
                <w:color w:val="FF0000"/>
                <w:kern w:val="0"/>
                <w:szCs w:val="21"/>
                <w:highlight w:val="yellow"/>
              </w:rPr>
              <w:t>，台账</w:t>
            </w:r>
            <w:r w:rsidRPr="007B58E9">
              <w:rPr>
                <w:rFonts w:eastAsia="仿宋"/>
                <w:color w:val="FF0000"/>
                <w:kern w:val="0"/>
                <w:szCs w:val="21"/>
                <w:highlight w:val="yellow"/>
              </w:rPr>
              <w:t>账册保存期限不少于</w:t>
            </w:r>
            <w:r w:rsidRPr="007B58E9">
              <w:rPr>
                <w:rFonts w:eastAsia="仿宋"/>
                <w:color w:val="FF0000"/>
                <w:kern w:val="0"/>
                <w:szCs w:val="21"/>
                <w:highlight w:val="yellow"/>
              </w:rPr>
              <w:t>1</w:t>
            </w:r>
            <w:r w:rsidRPr="007B58E9">
              <w:rPr>
                <w:rFonts w:eastAsia="仿宋"/>
                <w:color w:val="FF0000"/>
                <w:kern w:val="0"/>
                <w:szCs w:val="21"/>
                <w:highlight w:val="yellow"/>
              </w:rPr>
              <w:t>年</w:t>
            </w:r>
          </w:p>
        </w:tc>
        <w:tc>
          <w:tcPr>
            <w:tcW w:w="2543" w:type="dxa"/>
            <w:tcMar>
              <w:left w:w="45" w:type="dxa"/>
              <w:right w:w="45" w:type="dxa"/>
            </w:tcMar>
            <w:vAlign w:val="center"/>
          </w:tcPr>
          <w:p w:rsidR="001B5412" w:rsidRDefault="001B5412">
            <w:pPr>
              <w:widowControl/>
              <w:spacing w:line="300" w:lineRule="exact"/>
              <w:rPr>
                <w:rFonts w:eastAsia="仿宋"/>
                <w:b/>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1B5412" w:rsidRDefault="008D441D">
            <w:pPr>
              <w:spacing w:line="300" w:lineRule="exact"/>
              <w:rPr>
                <w:rFonts w:eastAsia="仿宋"/>
                <w:kern w:val="0"/>
                <w:szCs w:val="21"/>
              </w:rPr>
            </w:pPr>
            <w:r>
              <w:rPr>
                <w:rFonts w:eastAsia="仿宋"/>
                <w:kern w:val="0"/>
                <w:szCs w:val="21"/>
              </w:rPr>
              <w:t>易制毒化学品储存规范，台账清晰</w:t>
            </w:r>
          </w:p>
          <w:p w:rsidR="001B5412" w:rsidRDefault="001B5412">
            <w:pPr>
              <w:widowControl/>
              <w:spacing w:line="300" w:lineRule="exact"/>
              <w:rPr>
                <w:rFonts w:eastAsia="仿宋"/>
                <w:kern w:val="0"/>
                <w:szCs w:val="21"/>
              </w:rPr>
            </w:pP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sidRPr="007B58E9">
              <w:rPr>
                <w:rFonts w:eastAsia="仿宋"/>
                <w:color w:val="FF0000"/>
                <w:kern w:val="0"/>
                <w:szCs w:val="21"/>
                <w:highlight w:val="yellow"/>
              </w:rPr>
              <w:t>第一类易制毒化学品、药品类易制毒化学品实现双人双锁管理，账册保存期限不少于</w:t>
            </w:r>
            <w:r w:rsidRPr="007B58E9">
              <w:rPr>
                <w:rFonts w:eastAsia="仿宋"/>
                <w:color w:val="FF0000"/>
                <w:kern w:val="0"/>
                <w:szCs w:val="21"/>
                <w:highlight w:val="yellow"/>
              </w:rPr>
              <w:t>2</w:t>
            </w:r>
            <w:r w:rsidRPr="007B58E9">
              <w:rPr>
                <w:rFonts w:eastAsia="仿宋"/>
                <w:color w:val="FF0000"/>
                <w:kern w:val="0"/>
                <w:szCs w:val="21"/>
                <w:highlight w:val="yellow"/>
              </w:rPr>
              <w:t>年</w:t>
            </w:r>
            <w:r w:rsidRPr="007B58E9">
              <w:rPr>
                <w:rFonts w:eastAsia="仿宋" w:hint="eastAsia"/>
                <w:color w:val="FF0000"/>
                <w:kern w:val="0"/>
                <w:szCs w:val="21"/>
                <w:highlight w:val="yellow"/>
              </w:rPr>
              <w:t>。</w:t>
            </w:r>
            <w:r>
              <w:rPr>
                <w:rFonts w:eastAsia="仿宋" w:hint="eastAsia"/>
                <w:kern w:val="0"/>
                <w:szCs w:val="21"/>
              </w:rPr>
              <w:t>第二、三类易制毒品实行上锁管理，并记录台账</w:t>
            </w:r>
          </w:p>
        </w:tc>
        <w:tc>
          <w:tcPr>
            <w:tcW w:w="2543" w:type="dxa"/>
            <w:tcMar>
              <w:left w:w="45" w:type="dxa"/>
              <w:right w:w="45" w:type="dxa"/>
            </w:tcMar>
            <w:vAlign w:val="center"/>
          </w:tcPr>
          <w:p w:rsidR="001B5412" w:rsidRDefault="001B5412">
            <w:pPr>
              <w:widowControl/>
              <w:spacing w:line="300" w:lineRule="exact"/>
              <w:rPr>
                <w:rFonts w:eastAsia="仿宋"/>
                <w:b/>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1B5412" w:rsidRDefault="008D441D">
            <w:pPr>
              <w:spacing w:line="300" w:lineRule="exact"/>
              <w:rPr>
                <w:rFonts w:eastAsia="仿宋"/>
                <w:kern w:val="0"/>
                <w:szCs w:val="21"/>
              </w:rPr>
            </w:pPr>
            <w:r w:rsidRPr="007B58E9">
              <w:rPr>
                <w:rFonts w:eastAsia="仿宋"/>
                <w:color w:val="FF0000"/>
                <w:kern w:val="0"/>
                <w:szCs w:val="21"/>
                <w:highlight w:val="yellow"/>
              </w:rPr>
              <w:t>爆炸品单独隔离、限量存储，使用、销毁按照公安部门要求执行</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1B5412" w:rsidRDefault="001B5412">
            <w:pPr>
              <w:widowControl/>
              <w:spacing w:line="300" w:lineRule="exact"/>
              <w:jc w:val="left"/>
              <w:rPr>
                <w:rFonts w:ascii="仿宋" w:eastAsia="仿宋" w:hAnsi="仿宋"/>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实验气体管理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sidRPr="007B58E9">
              <w:rPr>
                <w:rFonts w:eastAsia="仿宋"/>
                <w:bCs/>
                <w:color w:val="FF0000"/>
                <w:kern w:val="0"/>
                <w:szCs w:val="21"/>
                <w:highlight w:val="yellow"/>
              </w:rPr>
              <w:t>查看记录</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1B5412" w:rsidRPr="007B58E9" w:rsidRDefault="008D441D">
            <w:pPr>
              <w:rPr>
                <w:rFonts w:eastAsia="仿宋"/>
                <w:color w:val="FF0000"/>
                <w:szCs w:val="21"/>
              </w:rPr>
            </w:pPr>
            <w:r w:rsidRPr="007B58E9">
              <w:rPr>
                <w:rFonts w:eastAsia="仿宋" w:hint="eastAsia"/>
                <w:color w:val="FF0000"/>
                <w:kern w:val="0"/>
                <w:szCs w:val="21"/>
                <w:highlight w:val="yellow"/>
              </w:rPr>
              <w:t>（</w:t>
            </w:r>
            <w:r w:rsidRPr="007B58E9">
              <w:rPr>
                <w:rFonts w:eastAsia="仿宋" w:hint="eastAsia"/>
                <w:color w:val="FF0000"/>
                <w:kern w:val="0"/>
                <w:szCs w:val="21"/>
                <w:highlight w:val="yellow"/>
              </w:rPr>
              <w:t>1</w:t>
            </w:r>
            <w:r w:rsidRPr="007B58E9">
              <w:rPr>
                <w:rFonts w:eastAsia="仿宋"/>
                <w:color w:val="FF0000"/>
                <w:kern w:val="0"/>
                <w:szCs w:val="21"/>
                <w:highlight w:val="yellow"/>
              </w:rPr>
              <w:t>45</w:t>
            </w:r>
            <w:r w:rsidRPr="007B58E9">
              <w:rPr>
                <w:rFonts w:eastAsia="仿宋" w:hint="eastAsia"/>
                <w:color w:val="FF0000"/>
                <w:kern w:val="0"/>
                <w:szCs w:val="21"/>
                <w:highlight w:val="yellow"/>
              </w:rPr>
              <w:t>）</w:t>
            </w:r>
            <w:r w:rsidRPr="007B58E9">
              <w:rPr>
                <w:rFonts w:eastAsia="仿宋"/>
                <w:color w:val="FF0000"/>
                <w:kern w:val="0"/>
                <w:szCs w:val="21"/>
                <w:highlight w:val="yellow"/>
              </w:rPr>
              <w:t>气体钢瓶存放点须通风、远离热源、</w:t>
            </w:r>
            <w:r w:rsidRPr="007B58E9">
              <w:rPr>
                <w:rFonts w:eastAsia="仿宋"/>
                <w:color w:val="FF0000"/>
                <w:szCs w:val="21"/>
                <w:highlight w:val="yellow"/>
              </w:rPr>
              <w:t>避免暴晒，地面平整干燥；</w:t>
            </w:r>
          </w:p>
          <w:p w:rsidR="001B5412" w:rsidRDefault="008D441D">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1B5412" w:rsidRPr="007B58E9" w:rsidRDefault="008D441D">
            <w:pPr>
              <w:rPr>
                <w:rFonts w:eastAsia="仿宋"/>
                <w:color w:val="FF0000"/>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sidRPr="007B58E9">
              <w:rPr>
                <w:rFonts w:eastAsia="仿宋"/>
                <w:color w:val="FF0000"/>
                <w:kern w:val="0"/>
                <w:szCs w:val="21"/>
                <w:highlight w:val="yellow"/>
              </w:rPr>
              <w:t>危险气体钢瓶尽量置于室外，室内放置应使用常时排风且带监测报警装置的气瓶柜；</w:t>
            </w:r>
          </w:p>
          <w:p w:rsidR="001B5412" w:rsidRDefault="008D441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1B5412" w:rsidRPr="007B58E9" w:rsidRDefault="008D441D">
            <w:pPr>
              <w:rPr>
                <w:rFonts w:eastAsia="仿宋"/>
                <w:color w:val="FF0000"/>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w:t>
            </w:r>
            <w:r w:rsidRPr="007B58E9">
              <w:rPr>
                <w:rFonts w:eastAsia="仿宋"/>
                <w:color w:val="FF0000"/>
                <w:kern w:val="0"/>
                <w:highlight w:val="yellow"/>
              </w:rPr>
              <w:t>张贴必要的安全警示标识；</w:t>
            </w:r>
          </w:p>
          <w:p w:rsidR="001B5412" w:rsidRDefault="008D441D">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1B5412" w:rsidRPr="007B58E9" w:rsidRDefault="008D441D">
            <w:pPr>
              <w:rPr>
                <w:rFonts w:eastAsia="仿宋"/>
                <w:color w:val="FF0000"/>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sidRPr="007B58E9">
              <w:rPr>
                <w:rFonts w:eastAsia="仿宋"/>
                <w:color w:val="FF0000"/>
                <w:kern w:val="0"/>
                <w:highlight w:val="yellow"/>
              </w:rPr>
              <w:t>独立的气体</w:t>
            </w:r>
            <w:proofErr w:type="gramStart"/>
            <w:r w:rsidRPr="007B58E9">
              <w:rPr>
                <w:rFonts w:eastAsia="仿宋"/>
                <w:color w:val="FF0000"/>
                <w:kern w:val="0"/>
                <w:highlight w:val="yellow"/>
              </w:rPr>
              <w:t>钢瓶室</w:t>
            </w:r>
            <w:proofErr w:type="gramEnd"/>
            <w:r w:rsidRPr="007B58E9">
              <w:rPr>
                <w:rFonts w:eastAsia="仿宋"/>
                <w:color w:val="FF0000"/>
                <w:kern w:val="0"/>
                <w:highlight w:val="yellow"/>
              </w:rPr>
              <w:t>应通风、不混放、有监控</w:t>
            </w:r>
            <w:r w:rsidRPr="007B58E9">
              <w:rPr>
                <w:rFonts w:eastAsia="仿宋" w:hint="eastAsia"/>
                <w:color w:val="FF0000"/>
                <w:kern w:val="0"/>
                <w:highlight w:val="yellow"/>
              </w:rPr>
              <w:t>，</w:t>
            </w:r>
            <w:r w:rsidRPr="007B58E9">
              <w:rPr>
                <w:rFonts w:eastAsia="仿宋"/>
                <w:color w:val="FF0000"/>
                <w:kern w:val="0"/>
                <w:szCs w:val="21"/>
                <w:highlight w:val="yellow"/>
              </w:rPr>
              <w:t>有专人管理和记录；</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sidRPr="007B58E9">
              <w:rPr>
                <w:rFonts w:eastAsia="仿宋"/>
                <w:color w:val="FF0000"/>
                <w:kern w:val="0"/>
                <w:szCs w:val="21"/>
                <w:highlight w:val="yellow"/>
              </w:rPr>
              <w:t>有供应商</w:t>
            </w:r>
            <w:r w:rsidRPr="007B58E9">
              <w:rPr>
                <w:rFonts w:eastAsia="仿宋" w:hint="eastAsia"/>
                <w:color w:val="FF0000"/>
                <w:kern w:val="0"/>
                <w:szCs w:val="21"/>
                <w:highlight w:val="yellow"/>
              </w:rPr>
              <w:t>提供的</w:t>
            </w:r>
            <w:r w:rsidRPr="007B58E9">
              <w:rPr>
                <w:rFonts w:eastAsia="仿宋"/>
                <w:color w:val="FF0000"/>
                <w:kern w:val="0"/>
                <w:szCs w:val="21"/>
                <w:highlight w:val="yellow"/>
              </w:rPr>
              <w:t>钢瓶定期检验合格标识</w:t>
            </w:r>
            <w:r w:rsidRPr="007B58E9">
              <w:rPr>
                <w:rFonts w:eastAsia="仿宋" w:hint="eastAsia"/>
                <w:color w:val="FF0000"/>
                <w:kern w:val="0"/>
                <w:szCs w:val="21"/>
                <w:highlight w:val="yellow"/>
              </w:rPr>
              <w:t>，</w:t>
            </w:r>
            <w:proofErr w:type="gramStart"/>
            <w:r w:rsidRPr="007B58E9">
              <w:rPr>
                <w:rFonts w:eastAsia="仿宋"/>
                <w:color w:val="FF0000"/>
                <w:kern w:val="0"/>
                <w:szCs w:val="21"/>
                <w:highlight w:val="yellow"/>
              </w:rPr>
              <w:t>无超过</w:t>
            </w:r>
            <w:proofErr w:type="gramEnd"/>
            <w:r w:rsidRPr="007B58E9">
              <w:rPr>
                <w:rFonts w:eastAsia="仿宋"/>
                <w:color w:val="FF0000"/>
                <w:kern w:val="0"/>
                <w:szCs w:val="21"/>
                <w:highlight w:val="yellow"/>
              </w:rPr>
              <w:t>检验有效期的气瓶、</w:t>
            </w:r>
            <w:proofErr w:type="gramStart"/>
            <w:r w:rsidRPr="007B58E9">
              <w:rPr>
                <w:rFonts w:eastAsia="仿宋"/>
                <w:color w:val="FF0000"/>
                <w:kern w:val="0"/>
                <w:szCs w:val="21"/>
                <w:highlight w:val="yellow"/>
              </w:rPr>
              <w:t>无超过</w:t>
            </w:r>
            <w:proofErr w:type="gramEnd"/>
            <w:r w:rsidRPr="007B58E9">
              <w:rPr>
                <w:rFonts w:eastAsia="仿宋"/>
                <w:color w:val="FF0000"/>
                <w:kern w:val="0"/>
                <w:szCs w:val="21"/>
                <w:highlight w:val="yellow"/>
              </w:rPr>
              <w:t>设计年限的气瓶；</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1B5412" w:rsidRDefault="008D441D">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1B5412" w:rsidRDefault="008D441D">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w:t>
            </w:r>
            <w:r w:rsidRPr="007B58E9">
              <w:rPr>
                <w:rFonts w:eastAsia="仿宋"/>
                <w:color w:val="FF0000"/>
                <w:kern w:val="0"/>
                <w:highlight w:val="yellow"/>
              </w:rPr>
              <w:t>未在使用中的气瓶</w:t>
            </w:r>
            <w:r w:rsidRPr="007B58E9">
              <w:rPr>
                <w:rFonts w:eastAsia="仿宋" w:hint="eastAsia"/>
                <w:color w:val="FF0000"/>
                <w:kern w:val="0"/>
                <w:highlight w:val="yellow"/>
              </w:rPr>
              <w:t>应</w:t>
            </w:r>
            <w:r w:rsidRPr="007B58E9">
              <w:rPr>
                <w:rFonts w:eastAsia="仿宋"/>
                <w:color w:val="FF0000"/>
                <w:kern w:val="0"/>
                <w:highlight w:val="yellow"/>
              </w:rPr>
              <w:t>有气瓶帽</w:t>
            </w:r>
          </w:p>
        </w:tc>
        <w:tc>
          <w:tcPr>
            <w:tcW w:w="2543" w:type="dxa"/>
            <w:tcMar>
              <w:left w:w="45" w:type="dxa"/>
              <w:right w:w="45" w:type="dxa"/>
            </w:tcMar>
            <w:vAlign w:val="center"/>
          </w:tcPr>
          <w:p w:rsidR="001B5412" w:rsidRDefault="001B5412">
            <w:pPr>
              <w:rPr>
                <w:rFonts w:eastAsia="仿宋"/>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1B5412" w:rsidRDefault="008D441D">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1B5412" w:rsidRDefault="008D441D">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sidRPr="007B58E9">
              <w:rPr>
                <w:rFonts w:eastAsia="仿宋"/>
                <w:color w:val="FF0000"/>
                <w:szCs w:val="21"/>
                <w:highlight w:val="yellow"/>
              </w:rPr>
              <w:t>存有大量</w:t>
            </w:r>
            <w:r w:rsidRPr="007B58E9">
              <w:rPr>
                <w:rFonts w:eastAsia="仿宋" w:hint="eastAsia"/>
                <w:color w:val="FF0000"/>
                <w:szCs w:val="21"/>
                <w:highlight w:val="yellow"/>
              </w:rPr>
              <w:t>无毒窒息性压缩</w:t>
            </w:r>
            <w:r w:rsidRPr="007B58E9">
              <w:rPr>
                <w:rFonts w:eastAsia="仿宋"/>
                <w:color w:val="FF0000"/>
                <w:szCs w:val="21"/>
                <w:highlight w:val="yellow"/>
              </w:rPr>
              <w:t>气体或液</w:t>
            </w:r>
            <w:r w:rsidRPr="007B58E9">
              <w:rPr>
                <w:rFonts w:eastAsia="仿宋" w:hint="eastAsia"/>
                <w:color w:val="FF0000"/>
                <w:szCs w:val="21"/>
                <w:highlight w:val="yellow"/>
              </w:rPr>
              <w:t>化气体</w:t>
            </w:r>
            <w:r w:rsidRPr="007B58E9">
              <w:rPr>
                <w:rFonts w:eastAsia="仿宋"/>
                <w:color w:val="FF0000"/>
                <w:szCs w:val="21"/>
                <w:highlight w:val="yellow"/>
              </w:rPr>
              <w:t>（液氮、液</w:t>
            </w:r>
            <w:r w:rsidRPr="007B58E9">
              <w:rPr>
                <w:rFonts w:eastAsia="仿宋" w:hint="eastAsia"/>
                <w:color w:val="FF0000"/>
                <w:szCs w:val="21"/>
                <w:highlight w:val="yellow"/>
              </w:rPr>
              <w:t>氩</w:t>
            </w:r>
            <w:r w:rsidRPr="007B58E9">
              <w:rPr>
                <w:rFonts w:eastAsia="仿宋"/>
                <w:color w:val="FF0000"/>
                <w:szCs w:val="21"/>
                <w:highlight w:val="yellow"/>
              </w:rPr>
              <w:t>）的较小密闭空间，为</w:t>
            </w:r>
            <w:r w:rsidRPr="007B58E9">
              <w:rPr>
                <w:rFonts w:eastAsia="仿宋"/>
                <w:bCs/>
                <w:color w:val="FF0000"/>
                <w:kern w:val="0"/>
                <w:szCs w:val="21"/>
                <w:highlight w:val="yellow"/>
              </w:rPr>
              <w:t>防止大量泄漏或蒸发导致缺氧，</w:t>
            </w:r>
            <w:r w:rsidRPr="007B58E9">
              <w:rPr>
                <w:rFonts w:eastAsia="仿宋" w:hint="eastAsia"/>
                <w:color w:val="FF0000"/>
                <w:szCs w:val="21"/>
                <w:highlight w:val="yellow"/>
              </w:rPr>
              <w:t>须</w:t>
            </w:r>
            <w:r w:rsidRPr="007B58E9">
              <w:rPr>
                <w:rFonts w:eastAsia="仿宋"/>
                <w:color w:val="FF0000"/>
                <w:szCs w:val="21"/>
                <w:highlight w:val="yellow"/>
              </w:rPr>
              <w:t>安装氧含量监测报警装置</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8.5.4</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1B5412" w:rsidRDefault="008D441D">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化学废弃物处置管理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1B5412" w:rsidRDefault="008D441D">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1B5412" w:rsidRDefault="008D441D">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贮存站</w:t>
            </w:r>
            <w:proofErr w:type="gramEnd"/>
            <w:r>
              <w:rPr>
                <w:rFonts w:eastAsia="仿宋"/>
                <w:kern w:val="0"/>
                <w:szCs w:val="21"/>
              </w:rPr>
              <w:t>安全运行、实验室危险废物出站转运</w:t>
            </w:r>
            <w:r>
              <w:rPr>
                <w:rFonts w:eastAsia="仿宋"/>
                <w:kern w:val="0"/>
                <w:szCs w:val="21"/>
              </w:rPr>
              <w:lastRenderedPageBreak/>
              <w:t>等日常管理工作落实到相关人员的岗位职责中；</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1B5412" w:rsidRDefault="008D441D">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b/>
                <w:bCs/>
                <w:kern w:val="0"/>
                <w:szCs w:val="21"/>
              </w:rPr>
              <w:lastRenderedPageBreak/>
              <w:t>8.7</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贮存站</w:t>
            </w:r>
            <w:proofErr w:type="gramEnd"/>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1B5412" w:rsidRDefault="008D441D">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p>
          <w:p w:rsidR="001B5412" w:rsidRDefault="008D441D">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1B5412" w:rsidRDefault="001B5412">
            <w:pPr>
              <w:widowControl/>
              <w:spacing w:line="300" w:lineRule="exact"/>
              <w:jc w:val="lef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1B5412" w:rsidRDefault="008D441D">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1B5412" w:rsidRDefault="008D441D">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生物安全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实验室资质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w:t>
            </w:r>
            <w:r>
              <w:rPr>
                <w:rFonts w:eastAsia="仿宋"/>
                <w:kern w:val="0"/>
                <w:szCs w:val="21"/>
              </w:rPr>
              <w:lastRenderedPageBreak/>
              <w:t>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lastRenderedPageBreak/>
              <w:t>9.2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场所与设施</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1B5412" w:rsidRDefault="008D441D">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1B5412" w:rsidRDefault="001B5412">
            <w:pPr>
              <w:pStyle w:val="22"/>
              <w:spacing w:line="360" w:lineRule="auto"/>
              <w:ind w:firstLineChars="0" w:firstLine="0"/>
              <w:rPr>
                <w:rFonts w:ascii="Times New Roman" w:eastAsia="仿宋" w:hAnsi="Times New Roman"/>
                <w:b/>
                <w:bCs/>
                <w:kern w:val="0"/>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1B5412" w:rsidRDefault="001B5412">
            <w:pPr>
              <w:widowControl/>
              <w:spacing w:line="300" w:lineRule="exact"/>
              <w:rPr>
                <w:rFonts w:ascii="仿宋" w:eastAsia="仿宋" w:hAnsi="仿宋"/>
                <w:b/>
                <w:bCs/>
                <w:kern w:val="0"/>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1B5412" w:rsidRDefault="001B5412">
            <w:pPr>
              <w:pStyle w:val="a5"/>
              <w:jc w:val="both"/>
              <w:rPr>
                <w:rFonts w:ascii="Times New Roman" w:eastAsia="仿宋" w:hAnsi="Times New Roman"/>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1B5412" w:rsidRDefault="008D441D">
            <w:pPr>
              <w:widowControl/>
              <w:spacing w:line="300" w:lineRule="exact"/>
              <w:rPr>
                <w:rFonts w:eastAsia="仿宋"/>
                <w:b/>
                <w:bCs/>
                <w:kern w:val="0"/>
                <w:szCs w:val="21"/>
              </w:rPr>
            </w:pPr>
            <w:r>
              <w:rPr>
                <w:rFonts w:eastAsia="仿宋"/>
                <w:b/>
                <w:bCs/>
                <w:kern w:val="0"/>
                <w:szCs w:val="21"/>
              </w:rPr>
              <w:t>病原微生物采购与保管</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人员管理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9.4.2</w:t>
            </w:r>
          </w:p>
        </w:tc>
        <w:tc>
          <w:tcPr>
            <w:tcW w:w="382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操作与管理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1B5412" w:rsidRDefault="008D441D">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1B5412" w:rsidRDefault="008D441D">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1B5412" w:rsidRDefault="001B5412">
            <w:pPr>
              <w:pStyle w:val="22"/>
              <w:spacing w:line="360" w:lineRule="auto"/>
              <w:ind w:firstLineChars="0" w:firstLine="0"/>
              <w:rPr>
                <w:rFonts w:ascii="Times New Roman" w:eastAsia="仿宋" w:hAnsi="Times New Roman"/>
                <w:bCs/>
                <w:kern w:val="0"/>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1B5412" w:rsidRDefault="008D441D">
            <w:pPr>
              <w:widowControl/>
              <w:spacing w:line="300" w:lineRule="exact"/>
              <w:rPr>
                <w:rFonts w:eastAsia="仿宋"/>
                <w:bCs/>
                <w:kern w:val="0"/>
                <w:szCs w:val="21"/>
              </w:rPr>
            </w:pPr>
            <w:r>
              <w:rPr>
                <w:rFonts w:eastAsia="仿宋"/>
                <w:b/>
                <w:kern w:val="0"/>
                <w:szCs w:val="21"/>
              </w:rPr>
              <w:t>实验动物安全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1B5412" w:rsidRDefault="008D441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1B5412" w:rsidRDefault="008D441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1B5412" w:rsidRDefault="008D441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1B5412" w:rsidRDefault="001B5412">
            <w:pPr>
              <w:widowControl/>
              <w:spacing w:line="300" w:lineRule="exact"/>
              <w:rPr>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1B5412" w:rsidRDefault="008D441D">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生物实验废物处置</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1B5412" w:rsidRDefault="008D441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1B5412" w:rsidRDefault="001B5412">
            <w:pPr>
              <w:widowControl/>
              <w:spacing w:line="300" w:lineRule="exact"/>
              <w:rPr>
                <w:rFonts w:ascii="仿宋" w:eastAsia="仿宋" w:hAnsi="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w:t>
            </w:r>
            <w:r>
              <w:rPr>
                <w:rFonts w:eastAsia="仿宋"/>
                <w:kern w:val="0"/>
                <w:szCs w:val="21"/>
              </w:rPr>
              <w:lastRenderedPageBreak/>
              <w:t>签标识；</w:t>
            </w:r>
          </w:p>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或耐扎纸板</w:t>
            </w:r>
            <w:proofErr w:type="gramEnd"/>
            <w:r>
              <w:rPr>
                <w:rFonts w:eastAsia="仿宋"/>
                <w:kern w:val="0"/>
                <w:szCs w:val="21"/>
              </w:rPr>
              <w:t>箱盛放，</w:t>
            </w:r>
            <w:proofErr w:type="gramStart"/>
            <w:r>
              <w:rPr>
                <w:rFonts w:eastAsia="仿宋"/>
                <w:kern w:val="0"/>
                <w:szCs w:val="21"/>
              </w:rPr>
              <w:t>送储时</w:t>
            </w:r>
            <w:proofErr w:type="gramEnd"/>
            <w:r>
              <w:rPr>
                <w:rFonts w:eastAsia="仿宋"/>
                <w:kern w:val="0"/>
                <w:szCs w:val="21"/>
              </w:rPr>
              <w:t>再装入</w:t>
            </w:r>
            <w:r>
              <w:rPr>
                <w:rFonts w:eastAsia="仿宋"/>
                <w:kern w:val="0"/>
              </w:rPr>
              <w:t>生物废物专用塑料袋</w:t>
            </w:r>
            <w:r>
              <w:rPr>
                <w:rFonts w:eastAsia="仿宋"/>
                <w:kern w:val="0"/>
                <w:szCs w:val="21"/>
              </w:rPr>
              <w:t>，贴好标签；</w:t>
            </w:r>
          </w:p>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1B5412" w:rsidRDefault="008D441D">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1B5412" w:rsidRDefault="001B5412">
            <w:pPr>
              <w:widowControl/>
              <w:spacing w:line="300" w:lineRule="exact"/>
              <w:rPr>
                <w:rFonts w:ascii="仿宋" w:eastAsia="仿宋" w:hAnsi="仿宋"/>
                <w:b/>
                <w:bCs/>
                <w:kern w:val="0"/>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lastRenderedPageBreak/>
              <w:t>10</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辐射安全与核材料管制</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资质与人员要求</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1B5412" w:rsidRDefault="001B5412">
            <w:pPr>
              <w:spacing w:line="360" w:lineRule="auto"/>
              <w:rPr>
                <w:rFonts w:eastAsia="仿宋"/>
                <w:sz w:val="24"/>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eastAsia="仿宋" w:hint="eastAsia"/>
                <w:kern w:val="0"/>
                <w:szCs w:val="21"/>
              </w:rPr>
              <w:t>；</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1B5412" w:rsidRDefault="001B5412">
            <w:pPr>
              <w:spacing w:line="360" w:lineRule="auto"/>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1B5412" w:rsidRDefault="008D441D">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1B5412" w:rsidRDefault="001B5412">
            <w:pPr>
              <w:spacing w:line="360" w:lineRule="auto"/>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场所设施与采购运输</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1B5412" w:rsidRDefault="001B5412">
            <w:pPr>
              <w:spacing w:line="360" w:lineRule="auto"/>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1B5412" w:rsidRDefault="001B5412">
            <w:pPr>
              <w:spacing w:line="360" w:lineRule="auto"/>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放射性实验安全及废物处置</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1" w:name="_Hlk67119357"/>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核素固液废弃物</w:t>
            </w:r>
            <w:proofErr w:type="gramEnd"/>
            <w:r>
              <w:rPr>
                <w:rFonts w:eastAsia="仿宋"/>
                <w:kern w:val="0"/>
                <w:szCs w:val="21"/>
              </w:rPr>
              <w:t>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1B5412" w:rsidRDefault="008D441D">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bookmarkStart w:id="2"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2"/>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机电等安全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仪器设备常规管理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1B5412" w:rsidRDefault="008D441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1B5412" w:rsidRDefault="008D441D">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1B5412" w:rsidRDefault="008D441D">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w:t>
            </w:r>
            <w:r>
              <w:rPr>
                <w:rFonts w:eastAsia="仿宋"/>
                <w:kern w:val="0"/>
                <w:szCs w:val="21"/>
              </w:rPr>
              <w:lastRenderedPageBreak/>
              <w:t>采取必要的防护措施（如双路供电、不间断电源、监控报警等）</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11.1.4</w:t>
            </w:r>
          </w:p>
        </w:tc>
        <w:tc>
          <w:tcPr>
            <w:tcW w:w="3820" w:type="dxa"/>
            <w:tcMar>
              <w:left w:w="45" w:type="dxa"/>
              <w:right w:w="45" w:type="dxa"/>
            </w:tcMar>
            <w:vAlign w:val="center"/>
          </w:tcPr>
          <w:p w:rsidR="001B5412" w:rsidRDefault="008D441D">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1B5412" w:rsidRDefault="008D441D">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1B5412" w:rsidRDefault="008D441D">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机械安全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1B5412" w:rsidRDefault="008D441D">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1B5412" w:rsidRDefault="008D441D">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1B5412" w:rsidRDefault="008D441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hint="eastAsia"/>
                <w:b/>
                <w:kern w:val="0"/>
                <w:szCs w:val="21"/>
              </w:rPr>
              <w:t>电气安全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11.3.1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1B5412" w:rsidRDefault="008D441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1B5412" w:rsidRDefault="008D441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1B5412" w:rsidRDefault="008D441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1B5412" w:rsidRDefault="008D441D">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1B5412" w:rsidRDefault="008D441D">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1B5412" w:rsidRDefault="008D441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1B5412" w:rsidRDefault="008D441D">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1B5412" w:rsidRDefault="008D441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激光安全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粉尘安全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1B5412" w:rsidRDefault="008D441D">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1B5412" w:rsidRDefault="001B5412">
            <w:pPr>
              <w:pStyle w:val="22"/>
              <w:spacing w:line="360" w:lineRule="auto"/>
              <w:ind w:firstLineChars="0" w:firstLine="0"/>
              <w:rPr>
                <w:rFonts w:ascii="Times New Roman" w:eastAsia="仿宋" w:hAnsi="Times New Roman"/>
                <w:b/>
                <w:bCs/>
                <w:kern w:val="0"/>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1B5412" w:rsidRDefault="008D441D">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1B5412" w:rsidRDefault="001B5412">
            <w:pPr>
              <w:widowControl/>
              <w:spacing w:line="300" w:lineRule="exact"/>
              <w:rPr>
                <w:rFonts w:eastAsia="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1B5412" w:rsidRDefault="001B5412">
            <w:pPr>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特种设备与常规冷热设备</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起重类设备</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1B5412" w:rsidRDefault="001B5412">
            <w:pPr>
              <w:widowControl/>
              <w:spacing w:line="300" w:lineRule="exact"/>
              <w:rPr>
                <w:rFonts w:ascii="仿宋" w:eastAsia="仿宋" w:hAnsi="仿宋"/>
                <w:b/>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1B5412" w:rsidRDefault="008D441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1B5412" w:rsidRDefault="008D441D">
            <w:pPr>
              <w:widowControl/>
              <w:spacing w:line="300" w:lineRule="exact"/>
              <w:rPr>
                <w:rFonts w:eastAsia="仿宋"/>
                <w:bCs/>
                <w:kern w:val="0"/>
                <w:szCs w:val="21"/>
              </w:rPr>
            </w:pPr>
            <w:r>
              <w:rPr>
                <w:rFonts w:eastAsia="仿宋"/>
                <w:b/>
                <w:kern w:val="0"/>
                <w:szCs w:val="21"/>
              </w:rPr>
              <w:t>压力容器</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1B5412" w:rsidRDefault="008D441D">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1B5412" w:rsidRDefault="008D441D">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1B5412" w:rsidRDefault="001B5412">
            <w:pPr>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1B5412" w:rsidRDefault="008D441D">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舱维护</w:t>
            </w:r>
            <w:proofErr w:type="gramEnd"/>
            <w:r>
              <w:rPr>
                <w:rFonts w:eastAsia="仿宋"/>
                <w:kern w:val="0"/>
              </w:rPr>
              <w:t>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1B5412" w:rsidRDefault="008D441D">
            <w:pPr>
              <w:widowControl/>
              <w:rPr>
                <w:rFonts w:eastAsia="仿宋"/>
                <w:kern w:val="0"/>
                <w:szCs w:val="21"/>
              </w:rPr>
            </w:pPr>
            <w:r>
              <w:rPr>
                <w:rFonts w:eastAsia="仿宋" w:hint="eastAsia"/>
                <w:kern w:val="0"/>
                <w:szCs w:val="21"/>
              </w:rPr>
              <w:lastRenderedPageBreak/>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1B5412" w:rsidRDefault="008D441D">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1B5412" w:rsidRDefault="001B5412">
            <w:pPr>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12.2.3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1B5412" w:rsidRDefault="008D441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1B5412" w:rsidRDefault="008D441D">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1B5412" w:rsidRDefault="008D441D">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1B5412" w:rsidRDefault="008D441D">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场（厂）内专用机动车辆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1B5412" w:rsidRDefault="001B5412">
            <w:pPr>
              <w:widowControl/>
              <w:spacing w:line="300" w:lineRule="exact"/>
              <w:rPr>
                <w:rFonts w:ascii="仿宋" w:eastAsia="仿宋" w:hAnsi="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1B5412" w:rsidRDefault="008D441D">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1B5412" w:rsidRDefault="008D441D">
            <w:pPr>
              <w:widowControl/>
              <w:spacing w:line="300" w:lineRule="exact"/>
              <w:rPr>
                <w:rFonts w:eastAsia="仿宋"/>
                <w:b/>
                <w:kern w:val="0"/>
                <w:szCs w:val="21"/>
              </w:rPr>
            </w:pPr>
            <w:r>
              <w:rPr>
                <w:rFonts w:eastAsia="仿宋"/>
                <w:b/>
                <w:kern w:val="0"/>
                <w:szCs w:val="21"/>
              </w:rPr>
              <w:t>加热及制冷装置管理</w:t>
            </w: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rsidR="001B5412" w:rsidRDefault="008D441D">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1B5412" w:rsidRDefault="001B5412">
            <w:pPr>
              <w:widowControl/>
              <w:spacing w:line="300" w:lineRule="exact"/>
              <w:rPr>
                <w:rFonts w:eastAsia="仿宋"/>
                <w:bCs/>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lastRenderedPageBreak/>
              <w:t>12.4.4</w:t>
            </w:r>
          </w:p>
        </w:tc>
        <w:tc>
          <w:tcPr>
            <w:tcW w:w="382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1B5412" w:rsidRDefault="001B5412">
            <w:pPr>
              <w:widowControl/>
              <w:spacing w:line="300" w:lineRule="exact"/>
              <w:rPr>
                <w:rFonts w:eastAsia="仿宋"/>
                <w:kern w:val="0"/>
                <w:szCs w:val="21"/>
              </w:rPr>
            </w:pPr>
          </w:p>
        </w:tc>
      </w:tr>
      <w:tr w:rsidR="001B5412">
        <w:trPr>
          <w:trHeight w:val="369"/>
          <w:jc w:val="center"/>
        </w:trPr>
        <w:tc>
          <w:tcPr>
            <w:tcW w:w="848" w:type="dxa"/>
            <w:tcMar>
              <w:left w:w="45" w:type="dxa"/>
              <w:right w:w="45" w:type="dxa"/>
            </w:tcMar>
            <w:vAlign w:val="center"/>
          </w:tcPr>
          <w:p w:rsidR="001B5412" w:rsidRDefault="008D441D">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1B5412" w:rsidRDefault="008D441D">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1B5412" w:rsidRDefault="008D441D">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bookmarkStart w:id="3" w:name="_GoBack"/>
            <w:bookmarkEnd w:id="3"/>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1B5412" w:rsidRDefault="008D441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1B5412" w:rsidRDefault="001B5412">
            <w:pPr>
              <w:widowControl/>
              <w:spacing w:line="300" w:lineRule="exact"/>
              <w:rPr>
                <w:rFonts w:eastAsia="仿宋"/>
                <w:kern w:val="0"/>
                <w:szCs w:val="21"/>
              </w:rPr>
            </w:pPr>
          </w:p>
        </w:tc>
      </w:tr>
    </w:tbl>
    <w:p w:rsidR="001B5412" w:rsidRDefault="001B5412">
      <w:pPr>
        <w:adjustRightInd w:val="0"/>
        <w:snapToGrid w:val="0"/>
        <w:spacing w:beforeLines="50" w:before="156"/>
        <w:rPr>
          <w:rFonts w:eastAsia="仿宋"/>
          <w:color w:val="000000" w:themeColor="text1"/>
        </w:rPr>
      </w:pPr>
    </w:p>
    <w:sectPr w:rsidR="001B5412">
      <w:footerReference w:type="default" r:id="rId9"/>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18" w:rsidRDefault="006F7F18">
      <w:r>
        <w:separator/>
      </w:r>
    </w:p>
  </w:endnote>
  <w:endnote w:type="continuationSeparator" w:id="0">
    <w:p w:rsidR="006F7F18" w:rsidRDefault="006F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1D" w:rsidRDefault="008D441D">
    <w:pPr>
      <w:pStyle w:val="ab"/>
      <w:jc w:val="center"/>
    </w:pPr>
    <w:r>
      <w:fldChar w:fldCharType="begin"/>
    </w:r>
    <w:r>
      <w:instrText>PAGE   \* MERGEFORMAT</w:instrText>
    </w:r>
    <w:r>
      <w:fldChar w:fldCharType="separate"/>
    </w:r>
    <w:r w:rsidR="006463F8" w:rsidRPr="006463F8">
      <w:rPr>
        <w:noProof/>
        <w:lang w:val="zh-CN"/>
      </w:rPr>
      <w:t>22</w:t>
    </w:r>
    <w:r>
      <w:fldChar w:fldCharType="end"/>
    </w:r>
  </w:p>
  <w:p w:rsidR="008D441D" w:rsidRDefault="008D44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18" w:rsidRDefault="006F7F18">
      <w:r>
        <w:separator/>
      </w:r>
    </w:p>
  </w:footnote>
  <w:footnote w:type="continuationSeparator" w:id="0">
    <w:p w:rsidR="006F7F18" w:rsidRDefault="006F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5A49"/>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5412"/>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463F8"/>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6F7F18"/>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1C6"/>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8E9"/>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41D"/>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7AA"/>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4DB"/>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8A37549"/>
    <w:rsid w:val="199A0A0E"/>
    <w:rsid w:val="19EF1374"/>
    <w:rsid w:val="1A95003E"/>
    <w:rsid w:val="1B813CE0"/>
    <w:rsid w:val="1B9D4516"/>
    <w:rsid w:val="200643E5"/>
    <w:rsid w:val="20FE1A31"/>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CD421F9"/>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unhideWhenUsed="1"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unhideWhenUsed="1"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C92D8-D6F7-49FB-8D53-731A4F4A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2811</Words>
  <Characters>16024</Characters>
  <Application>Microsoft Office Word</Application>
  <DocSecurity>0</DocSecurity>
  <Lines>133</Lines>
  <Paragraphs>37</Paragraphs>
  <ScaleCrop>false</ScaleCrop>
  <Company>sdu</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未定义</cp:lastModifiedBy>
  <cp:revision>2</cp:revision>
  <cp:lastPrinted>2022-03-16T09:22:00Z</cp:lastPrinted>
  <dcterms:created xsi:type="dcterms:W3CDTF">2022-03-21T01:52:00Z</dcterms:created>
  <dcterms:modified xsi:type="dcterms:W3CDTF">2022-03-21T01:52:00Z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5AB0DCD461954AAE954D88BAF2D93E82</vt:lpwstr>
  </property>
</Properties>
</file>